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6F" w:rsidRDefault="00F8138B">
      <w:pPr>
        <w:spacing w:before="50" w:line="364" w:lineRule="auto"/>
        <w:ind w:left="1437" w:right="478" w:hanging="1097"/>
        <w:rPr>
          <w:b/>
          <w:w w:val="95"/>
          <w:sz w:val="32"/>
        </w:rPr>
      </w:pPr>
      <w:r>
        <w:rPr>
          <w:b/>
          <w:w w:val="95"/>
          <w:sz w:val="32"/>
        </w:rPr>
        <w:t>东昌府区川北塑料加工厂年产</w:t>
      </w:r>
      <w:r>
        <w:rPr>
          <w:b/>
          <w:w w:val="95"/>
          <w:sz w:val="32"/>
        </w:rPr>
        <w:t>240</w:t>
      </w:r>
      <w:r>
        <w:rPr>
          <w:b/>
          <w:w w:val="95"/>
          <w:sz w:val="32"/>
        </w:rPr>
        <w:t>吨</w:t>
      </w:r>
      <w:r>
        <w:rPr>
          <w:b/>
          <w:w w:val="95"/>
          <w:sz w:val="32"/>
        </w:rPr>
        <w:t>PVC</w:t>
      </w:r>
      <w:r>
        <w:rPr>
          <w:b/>
          <w:w w:val="95"/>
          <w:sz w:val="32"/>
        </w:rPr>
        <w:t>热收缩塑膜项目</w:t>
      </w:r>
    </w:p>
    <w:p w:rsidR="0054426F" w:rsidRDefault="00F8138B">
      <w:pPr>
        <w:ind w:firstLineChars="700" w:firstLine="2249"/>
        <w:rPr>
          <w:b/>
          <w:sz w:val="32"/>
        </w:rPr>
      </w:pPr>
      <w:r>
        <w:rPr>
          <w:b/>
          <w:sz w:val="32"/>
        </w:rPr>
        <w:t>竣工环境保护验收组验收意见</w:t>
      </w:r>
    </w:p>
    <w:p w:rsidR="0054426F" w:rsidRDefault="0054426F">
      <w:pPr>
        <w:pStyle w:val="a3"/>
        <w:spacing w:before="10"/>
        <w:ind w:left="0"/>
        <w:rPr>
          <w:b/>
          <w:sz w:val="50"/>
        </w:rPr>
      </w:pPr>
    </w:p>
    <w:p w:rsidR="008A22C2" w:rsidRDefault="008A22C2">
      <w:pPr>
        <w:pStyle w:val="a3"/>
        <w:spacing w:line="417" w:lineRule="auto"/>
        <w:ind w:right="113" w:firstLine="566"/>
        <w:rPr>
          <w:rFonts w:hint="eastAsia"/>
          <w:sz w:val="24"/>
        </w:rPr>
      </w:pPr>
    </w:p>
    <w:p w:rsidR="0054426F" w:rsidRPr="008A22C2" w:rsidRDefault="00F8138B">
      <w:pPr>
        <w:pStyle w:val="a3"/>
        <w:spacing w:line="417" w:lineRule="auto"/>
        <w:ind w:right="113" w:firstLine="566"/>
        <w:rPr>
          <w:sz w:val="24"/>
        </w:rPr>
      </w:pPr>
      <w:r w:rsidRPr="008A22C2">
        <w:rPr>
          <w:sz w:val="24"/>
        </w:rPr>
        <w:t>201</w:t>
      </w:r>
      <w:r w:rsidRPr="008A22C2">
        <w:rPr>
          <w:rFonts w:hint="eastAsia"/>
          <w:sz w:val="24"/>
          <w:lang w:val="en-US"/>
        </w:rPr>
        <w:t>9</w:t>
      </w:r>
      <w:r w:rsidRPr="008A22C2">
        <w:rPr>
          <w:sz w:val="24"/>
        </w:rPr>
        <w:t>年</w:t>
      </w:r>
      <w:r w:rsidRPr="008A22C2">
        <w:rPr>
          <w:rFonts w:hint="eastAsia"/>
          <w:sz w:val="24"/>
          <w:lang w:val="en-US"/>
        </w:rPr>
        <w:t>1</w:t>
      </w:r>
      <w:r w:rsidRPr="008A22C2">
        <w:rPr>
          <w:sz w:val="24"/>
        </w:rPr>
        <w:t>月</w:t>
      </w:r>
      <w:r w:rsidRPr="008A22C2">
        <w:rPr>
          <w:rFonts w:hint="eastAsia"/>
          <w:sz w:val="24"/>
          <w:lang w:val="en-US"/>
        </w:rPr>
        <w:t>11</w:t>
      </w:r>
      <w:r w:rsidRPr="008A22C2">
        <w:rPr>
          <w:spacing w:val="-3"/>
          <w:sz w:val="24"/>
        </w:rPr>
        <w:t>日，</w:t>
      </w:r>
      <w:r w:rsidRPr="008A22C2">
        <w:rPr>
          <w:rFonts w:hint="eastAsia"/>
          <w:spacing w:val="-3"/>
          <w:sz w:val="24"/>
        </w:rPr>
        <w:t>聊城市</w:t>
      </w:r>
      <w:r w:rsidRPr="008A22C2">
        <w:rPr>
          <w:rFonts w:ascii="Times New Roman" w:hAnsi="Times New Roman" w:cs="Times New Roman"/>
          <w:bCs/>
          <w:sz w:val="24"/>
          <w:szCs w:val="24"/>
        </w:rPr>
        <w:t>东昌府区川北塑料加工厂年产</w:t>
      </w:r>
      <w:r w:rsidRPr="008A22C2">
        <w:rPr>
          <w:rFonts w:ascii="Times New Roman" w:hAnsi="Times New Roman" w:cs="Times New Roman"/>
          <w:bCs/>
          <w:sz w:val="24"/>
          <w:szCs w:val="24"/>
        </w:rPr>
        <w:t>240</w:t>
      </w:r>
      <w:r w:rsidRPr="008A22C2">
        <w:rPr>
          <w:rFonts w:ascii="Times New Roman" w:hAnsi="Times New Roman" w:cs="Times New Roman"/>
          <w:bCs/>
          <w:sz w:val="24"/>
          <w:szCs w:val="24"/>
        </w:rPr>
        <w:t>吨</w:t>
      </w:r>
      <w:r w:rsidRPr="008A22C2">
        <w:rPr>
          <w:rFonts w:ascii="Times New Roman" w:hAnsi="Times New Roman" w:cs="Times New Roman"/>
          <w:bCs/>
          <w:sz w:val="24"/>
          <w:szCs w:val="24"/>
        </w:rPr>
        <w:t>PVC</w:t>
      </w:r>
      <w:r w:rsidRPr="008A22C2">
        <w:rPr>
          <w:rFonts w:ascii="Times New Roman" w:hAnsi="Times New Roman" w:cs="Times New Roman"/>
          <w:bCs/>
          <w:sz w:val="24"/>
          <w:szCs w:val="24"/>
        </w:rPr>
        <w:t>热收缩塑膜项目</w:t>
      </w:r>
      <w:r w:rsidRPr="008A22C2">
        <w:rPr>
          <w:spacing w:val="-7"/>
          <w:sz w:val="24"/>
        </w:rPr>
        <w:t>竣工环保设施验收现场检查会。验收工作组由工</w:t>
      </w:r>
      <w:r w:rsidRPr="008A22C2">
        <w:rPr>
          <w:spacing w:val="-4"/>
          <w:sz w:val="24"/>
        </w:rPr>
        <w:t>程建设单位</w:t>
      </w:r>
      <w:r w:rsidRPr="008A22C2">
        <w:rPr>
          <w:sz w:val="24"/>
        </w:rPr>
        <w:t>（东昌府区川北塑料加工厂</w:t>
      </w:r>
      <w:r w:rsidRPr="008A22C2">
        <w:rPr>
          <w:spacing w:val="-3"/>
          <w:sz w:val="24"/>
        </w:rPr>
        <w:t>）</w:t>
      </w:r>
      <w:r w:rsidRPr="008A22C2">
        <w:rPr>
          <w:spacing w:val="-4"/>
          <w:sz w:val="24"/>
        </w:rPr>
        <w:t>、环评单位</w:t>
      </w:r>
      <w:r w:rsidRPr="008A22C2">
        <w:rPr>
          <w:sz w:val="24"/>
        </w:rPr>
        <w:t>（</w:t>
      </w:r>
      <w:r w:rsidRPr="008A22C2">
        <w:rPr>
          <w:rFonts w:ascii="Times New Roman" w:hAnsi="Times New Roman" w:cs="Times New Roman"/>
          <w:sz w:val="24"/>
          <w:szCs w:val="24"/>
        </w:rPr>
        <w:t>聊城大学</w:t>
      </w:r>
      <w:r w:rsidRPr="008A22C2">
        <w:rPr>
          <w:spacing w:val="-2"/>
          <w:sz w:val="24"/>
        </w:rPr>
        <w:t>)</w:t>
      </w:r>
      <w:r w:rsidRPr="008A22C2">
        <w:rPr>
          <w:spacing w:val="-2"/>
          <w:sz w:val="24"/>
        </w:rPr>
        <w:t>、监测单位</w:t>
      </w:r>
      <w:r w:rsidRPr="008A22C2">
        <w:rPr>
          <w:sz w:val="24"/>
        </w:rPr>
        <w:t>（</w:t>
      </w:r>
      <w:r w:rsidRPr="008A22C2">
        <w:rPr>
          <w:rFonts w:ascii="Times New Roman" w:hAnsi="Times New Roman" w:cs="Times New Roman"/>
          <w:sz w:val="24"/>
        </w:rPr>
        <w:t>山东和信德检测技术有限公司</w:t>
      </w:r>
      <w:r w:rsidRPr="008A22C2">
        <w:rPr>
          <w:sz w:val="24"/>
        </w:rPr>
        <w:t>）</w:t>
      </w:r>
      <w:r w:rsidRPr="008A22C2">
        <w:rPr>
          <w:sz w:val="24"/>
        </w:rPr>
        <w:t xml:space="preserve"> </w:t>
      </w:r>
      <w:r w:rsidRPr="008A22C2">
        <w:rPr>
          <w:spacing w:val="-2"/>
          <w:sz w:val="24"/>
        </w:rPr>
        <w:t>并特邀</w:t>
      </w:r>
      <w:r w:rsidRPr="008A22C2">
        <w:rPr>
          <w:rFonts w:hint="eastAsia"/>
          <w:sz w:val="24"/>
          <w:lang w:val="en-US"/>
        </w:rPr>
        <w:t>3</w:t>
      </w:r>
      <w:r w:rsidRPr="008A22C2">
        <w:rPr>
          <w:spacing w:val="-3"/>
          <w:sz w:val="24"/>
        </w:rPr>
        <w:t>名技术专家</w:t>
      </w:r>
      <w:r w:rsidRPr="008A22C2">
        <w:rPr>
          <w:sz w:val="24"/>
        </w:rPr>
        <w:t>（</w:t>
      </w:r>
      <w:r w:rsidRPr="008A22C2">
        <w:rPr>
          <w:spacing w:val="-2"/>
          <w:sz w:val="24"/>
        </w:rPr>
        <w:t>名单附后</w:t>
      </w:r>
      <w:r w:rsidRPr="008A22C2">
        <w:rPr>
          <w:spacing w:val="-3"/>
          <w:sz w:val="24"/>
        </w:rPr>
        <w:t>）组成。验收组严格依照建设项目竣</w:t>
      </w:r>
      <w:r w:rsidRPr="008A22C2">
        <w:rPr>
          <w:spacing w:val="-16"/>
          <w:sz w:val="24"/>
        </w:rPr>
        <w:t>工环境保护验收有关规定，听取了建设单位对项目环境保护</w:t>
      </w:r>
      <w:r w:rsidRPr="008A22C2">
        <w:rPr>
          <w:spacing w:val="-16"/>
          <w:sz w:val="24"/>
        </w:rPr>
        <w:t>“</w:t>
      </w:r>
      <w:r w:rsidRPr="008A22C2">
        <w:rPr>
          <w:spacing w:val="-16"/>
          <w:sz w:val="24"/>
        </w:rPr>
        <w:t>三同时</w:t>
      </w:r>
      <w:r w:rsidRPr="008A22C2">
        <w:rPr>
          <w:spacing w:val="-16"/>
          <w:sz w:val="24"/>
        </w:rPr>
        <w:t xml:space="preserve">” </w:t>
      </w:r>
      <w:r w:rsidRPr="008A22C2">
        <w:rPr>
          <w:spacing w:val="-12"/>
          <w:sz w:val="24"/>
        </w:rPr>
        <w:t>制度落实情况的介绍，实地踏勘了建设项目现场，审阅核实了有关材</w:t>
      </w:r>
      <w:r w:rsidRPr="008A22C2">
        <w:rPr>
          <w:spacing w:val="-5"/>
          <w:sz w:val="24"/>
        </w:rPr>
        <w:t>料，经认真研究讨论，形成如下验收意见：</w:t>
      </w:r>
    </w:p>
    <w:p w:rsidR="0054426F" w:rsidRPr="008A22C2" w:rsidRDefault="00F8138B">
      <w:pPr>
        <w:pStyle w:val="a3"/>
        <w:spacing w:before="66"/>
        <w:rPr>
          <w:sz w:val="24"/>
        </w:rPr>
      </w:pPr>
      <w:r w:rsidRPr="008A22C2">
        <w:rPr>
          <w:sz w:val="24"/>
        </w:rPr>
        <w:t>一、工程建设基本情况</w:t>
      </w:r>
    </w:p>
    <w:p w:rsidR="0054426F" w:rsidRPr="008A22C2" w:rsidRDefault="00F8138B">
      <w:pPr>
        <w:pStyle w:val="a3"/>
        <w:spacing w:before="241"/>
        <w:ind w:left="684"/>
        <w:rPr>
          <w:sz w:val="24"/>
        </w:rPr>
      </w:pPr>
      <w:r w:rsidRPr="008A22C2">
        <w:rPr>
          <w:sz w:val="24"/>
        </w:rPr>
        <w:t>（一）建设地点、规模、主要建设内容</w:t>
      </w:r>
    </w:p>
    <w:p w:rsidR="008A22C2" w:rsidRDefault="00F8138B" w:rsidP="008A22C2">
      <w:pPr>
        <w:pStyle w:val="a3"/>
        <w:spacing w:before="241"/>
        <w:rPr>
          <w:rFonts w:hint="eastAsia"/>
          <w:sz w:val="24"/>
        </w:rPr>
      </w:pPr>
      <w:r w:rsidRPr="008A22C2">
        <w:rPr>
          <w:rFonts w:hint="eastAsia"/>
          <w:sz w:val="24"/>
        </w:rPr>
        <w:t>聊城市</w:t>
      </w:r>
      <w:r w:rsidRPr="008A22C2">
        <w:rPr>
          <w:sz w:val="24"/>
        </w:rPr>
        <w:t>东昌府区川北塑料加工厂位于聊城市</w:t>
      </w:r>
      <w:r w:rsidRPr="008A22C2">
        <w:rPr>
          <w:rFonts w:hint="eastAsia"/>
          <w:sz w:val="24"/>
        </w:rPr>
        <w:t>凤凰工业园纬一路</w:t>
      </w:r>
      <w:r w:rsidRPr="008A22C2">
        <w:rPr>
          <w:rFonts w:hint="eastAsia"/>
          <w:sz w:val="24"/>
        </w:rPr>
        <w:t>10</w:t>
      </w:r>
      <w:r w:rsidRPr="008A22C2">
        <w:rPr>
          <w:rFonts w:hint="eastAsia"/>
          <w:sz w:val="24"/>
        </w:rPr>
        <w:t>号</w:t>
      </w:r>
      <w:r w:rsidRPr="008A22C2">
        <w:rPr>
          <w:sz w:val="24"/>
        </w:rPr>
        <w:t>，本项目</w:t>
      </w:r>
      <w:r w:rsidRPr="008A22C2">
        <w:rPr>
          <w:sz w:val="24"/>
        </w:rPr>
        <w:t>总投</w:t>
      </w:r>
    </w:p>
    <w:p w:rsidR="0054426F" w:rsidRPr="008A22C2" w:rsidRDefault="00F8138B">
      <w:pPr>
        <w:pStyle w:val="a3"/>
        <w:spacing w:before="241"/>
        <w:rPr>
          <w:sz w:val="24"/>
        </w:rPr>
      </w:pPr>
      <w:r w:rsidRPr="008A22C2">
        <w:rPr>
          <w:sz w:val="24"/>
        </w:rPr>
        <w:t>资</w:t>
      </w:r>
      <w:r w:rsidRPr="008A22C2">
        <w:rPr>
          <w:sz w:val="24"/>
        </w:rPr>
        <w:t>20</w:t>
      </w:r>
      <w:r w:rsidRPr="008A22C2">
        <w:rPr>
          <w:sz w:val="24"/>
        </w:rPr>
        <w:t>万元，占地面</w:t>
      </w:r>
      <w:r w:rsidRPr="008A22C2">
        <w:rPr>
          <w:sz w:val="24"/>
        </w:rPr>
        <w:t>300m</w:t>
      </w:r>
      <w:r w:rsidRPr="008A22C2">
        <w:rPr>
          <w:sz w:val="24"/>
        </w:rPr>
        <w:t xml:space="preserve">2 </w:t>
      </w:r>
      <w:r w:rsidRPr="008A22C2">
        <w:rPr>
          <w:sz w:val="24"/>
        </w:rPr>
        <w:t>，项目劳动定员</w:t>
      </w:r>
      <w:r w:rsidRPr="008A22C2">
        <w:rPr>
          <w:sz w:val="24"/>
        </w:rPr>
        <w:t>8</w:t>
      </w:r>
      <w:r w:rsidRPr="008A22C2">
        <w:rPr>
          <w:sz w:val="24"/>
        </w:rPr>
        <w:t>人，年运营天数</w:t>
      </w:r>
      <w:r w:rsidRPr="008A22C2">
        <w:rPr>
          <w:sz w:val="24"/>
        </w:rPr>
        <w:t>300</w:t>
      </w:r>
      <w:r w:rsidRPr="008A22C2">
        <w:rPr>
          <w:sz w:val="24"/>
        </w:rPr>
        <w:t>天。</w:t>
      </w:r>
      <w:r w:rsidRPr="008A22C2">
        <w:rPr>
          <w:rFonts w:hint="eastAsia"/>
          <w:sz w:val="24"/>
        </w:rPr>
        <w:t>日</w:t>
      </w:r>
      <w:r w:rsidRPr="008A22C2">
        <w:rPr>
          <w:sz w:val="24"/>
        </w:rPr>
        <w:t>工作</w:t>
      </w:r>
      <w:r w:rsidRPr="008A22C2">
        <w:rPr>
          <w:sz w:val="24"/>
        </w:rPr>
        <w:t xml:space="preserve"> 8 </w:t>
      </w:r>
      <w:r w:rsidRPr="008A22C2">
        <w:rPr>
          <w:sz w:val="24"/>
        </w:rPr>
        <w:t>小时。</w:t>
      </w:r>
    </w:p>
    <w:p w:rsidR="0054426F" w:rsidRPr="008A22C2" w:rsidRDefault="00F8138B">
      <w:pPr>
        <w:pStyle w:val="a3"/>
        <w:spacing w:before="242"/>
        <w:ind w:left="684"/>
        <w:rPr>
          <w:sz w:val="24"/>
        </w:rPr>
      </w:pPr>
      <w:r w:rsidRPr="008A22C2">
        <w:rPr>
          <w:sz w:val="24"/>
        </w:rPr>
        <w:t>（二）建设过程及环保审批情况</w:t>
      </w:r>
    </w:p>
    <w:p w:rsidR="0054426F" w:rsidRPr="008A22C2" w:rsidRDefault="00F8138B" w:rsidP="008A22C2">
      <w:pPr>
        <w:pStyle w:val="a3"/>
        <w:spacing w:before="241" w:line="400" w:lineRule="auto"/>
        <w:ind w:right="372" w:firstLine="494"/>
        <w:jc w:val="both"/>
        <w:rPr>
          <w:sz w:val="24"/>
        </w:rPr>
      </w:pPr>
      <w:r w:rsidRPr="008A22C2">
        <w:rPr>
          <w:rFonts w:hint="eastAsia"/>
          <w:sz w:val="24"/>
        </w:rPr>
        <w:t>聊城市</w:t>
      </w:r>
      <w:r w:rsidRPr="008A22C2">
        <w:rPr>
          <w:sz w:val="24"/>
        </w:rPr>
        <w:t>东昌府区川北塑料加工厂</w:t>
      </w:r>
      <w:r w:rsidRPr="008A22C2">
        <w:rPr>
          <w:spacing w:val="-8"/>
          <w:sz w:val="24"/>
        </w:rPr>
        <w:t>于</w:t>
      </w:r>
      <w:r w:rsidRPr="008A22C2">
        <w:rPr>
          <w:spacing w:val="-8"/>
          <w:sz w:val="24"/>
        </w:rPr>
        <w:t xml:space="preserve"> </w:t>
      </w:r>
      <w:r w:rsidRPr="008A22C2">
        <w:rPr>
          <w:sz w:val="24"/>
        </w:rPr>
        <w:t>201</w:t>
      </w:r>
      <w:r w:rsidRPr="008A22C2">
        <w:rPr>
          <w:rFonts w:hint="eastAsia"/>
          <w:sz w:val="24"/>
          <w:lang w:val="en-US"/>
        </w:rPr>
        <w:t>8</w:t>
      </w:r>
      <w:r w:rsidRPr="008A22C2">
        <w:rPr>
          <w:spacing w:val="-47"/>
          <w:sz w:val="24"/>
        </w:rPr>
        <w:t xml:space="preserve"> </w:t>
      </w:r>
      <w:r w:rsidRPr="008A22C2">
        <w:rPr>
          <w:spacing w:val="-47"/>
          <w:sz w:val="24"/>
        </w:rPr>
        <w:t>年</w:t>
      </w:r>
      <w:r w:rsidRPr="008A22C2">
        <w:rPr>
          <w:spacing w:val="-47"/>
          <w:sz w:val="24"/>
        </w:rPr>
        <w:t xml:space="preserve"> </w:t>
      </w:r>
      <w:r w:rsidRPr="008A22C2">
        <w:rPr>
          <w:rFonts w:hint="eastAsia"/>
          <w:sz w:val="24"/>
          <w:lang w:val="en-US"/>
        </w:rPr>
        <w:t>10</w:t>
      </w:r>
      <w:r w:rsidRPr="008A22C2">
        <w:rPr>
          <w:spacing w:val="-12"/>
          <w:sz w:val="24"/>
        </w:rPr>
        <w:t>月委托</w:t>
      </w:r>
      <w:r w:rsidRPr="008A22C2">
        <w:rPr>
          <w:rFonts w:ascii="Times New Roman" w:hAnsi="Times New Roman" w:cs="Times New Roman"/>
          <w:sz w:val="24"/>
        </w:rPr>
        <w:t>山东和信德检测技术有限公司</w:t>
      </w:r>
      <w:r w:rsidRPr="008A22C2">
        <w:rPr>
          <w:spacing w:val="-12"/>
          <w:sz w:val="24"/>
        </w:rPr>
        <w:t>编制完成了《东昌府区川北塑料加工厂年产</w:t>
      </w:r>
      <w:r w:rsidRPr="008A22C2">
        <w:rPr>
          <w:spacing w:val="-12"/>
          <w:sz w:val="24"/>
        </w:rPr>
        <w:t>240</w:t>
      </w:r>
      <w:r w:rsidRPr="008A22C2">
        <w:rPr>
          <w:spacing w:val="-12"/>
          <w:sz w:val="24"/>
        </w:rPr>
        <w:t>吨</w:t>
      </w:r>
      <w:r w:rsidRPr="008A22C2">
        <w:rPr>
          <w:spacing w:val="-12"/>
          <w:sz w:val="24"/>
        </w:rPr>
        <w:t>PVC</w:t>
      </w:r>
      <w:r w:rsidRPr="008A22C2">
        <w:rPr>
          <w:spacing w:val="-12"/>
          <w:sz w:val="24"/>
        </w:rPr>
        <w:t>热收缩塑膜项目竣工环境保护验收监测（调查）报告</w:t>
      </w:r>
      <w:r w:rsidRPr="008A22C2">
        <w:rPr>
          <w:spacing w:val="-8"/>
          <w:sz w:val="24"/>
        </w:rPr>
        <w:t>》，</w:t>
      </w:r>
      <w:r w:rsidRPr="008A22C2">
        <w:rPr>
          <w:sz w:val="24"/>
        </w:rPr>
        <w:t>2017</w:t>
      </w:r>
      <w:r w:rsidRPr="008A22C2">
        <w:rPr>
          <w:spacing w:val="-35"/>
          <w:sz w:val="24"/>
        </w:rPr>
        <w:t>年</w:t>
      </w:r>
      <w:r w:rsidRPr="008A22C2">
        <w:rPr>
          <w:spacing w:val="-35"/>
          <w:sz w:val="24"/>
        </w:rPr>
        <w:t xml:space="preserve"> </w:t>
      </w:r>
      <w:r w:rsidRPr="008A22C2">
        <w:rPr>
          <w:sz w:val="24"/>
        </w:rPr>
        <w:t>9</w:t>
      </w:r>
      <w:r w:rsidRPr="008A22C2">
        <w:rPr>
          <w:spacing w:val="-47"/>
          <w:sz w:val="24"/>
        </w:rPr>
        <w:t xml:space="preserve"> </w:t>
      </w:r>
      <w:r w:rsidRPr="008A22C2">
        <w:rPr>
          <w:spacing w:val="-47"/>
          <w:sz w:val="24"/>
        </w:rPr>
        <w:t>月</w:t>
      </w:r>
      <w:r w:rsidRPr="008A22C2">
        <w:rPr>
          <w:spacing w:val="-47"/>
          <w:sz w:val="24"/>
        </w:rPr>
        <w:t xml:space="preserve"> </w:t>
      </w:r>
      <w:r w:rsidRPr="008A22C2">
        <w:rPr>
          <w:rFonts w:hint="eastAsia"/>
          <w:sz w:val="24"/>
          <w:lang w:val="en-US"/>
        </w:rPr>
        <w:t>25</w:t>
      </w:r>
      <w:r w:rsidRPr="008A22C2">
        <w:rPr>
          <w:spacing w:val="-10"/>
          <w:sz w:val="24"/>
        </w:rPr>
        <w:t xml:space="preserve"> </w:t>
      </w:r>
      <w:r w:rsidRPr="008A22C2">
        <w:rPr>
          <w:spacing w:val="-10"/>
          <w:sz w:val="24"/>
        </w:rPr>
        <w:t>日</w:t>
      </w:r>
      <w:r w:rsidRPr="008A22C2">
        <w:rPr>
          <w:rFonts w:hint="eastAsia"/>
          <w:spacing w:val="-10"/>
          <w:sz w:val="24"/>
        </w:rPr>
        <w:t>聊城</w:t>
      </w:r>
      <w:r w:rsidRPr="008A22C2">
        <w:rPr>
          <w:spacing w:val="-10"/>
          <w:sz w:val="24"/>
        </w:rPr>
        <w:t>市环境保护局</w:t>
      </w:r>
      <w:r w:rsidRPr="008A22C2">
        <w:rPr>
          <w:rFonts w:hint="eastAsia"/>
          <w:spacing w:val="-10"/>
          <w:sz w:val="24"/>
        </w:rPr>
        <w:t>东昌府区分局</w:t>
      </w:r>
      <w:r w:rsidRPr="008A22C2">
        <w:rPr>
          <w:spacing w:val="-10"/>
          <w:sz w:val="24"/>
        </w:rPr>
        <w:t>以</w:t>
      </w:r>
      <w:r w:rsidRPr="008A22C2">
        <w:rPr>
          <w:rFonts w:hint="eastAsia"/>
          <w:spacing w:val="-10"/>
          <w:sz w:val="24"/>
        </w:rPr>
        <w:t>聊东</w:t>
      </w:r>
      <w:r w:rsidRPr="008A22C2">
        <w:rPr>
          <w:spacing w:val="-10"/>
          <w:sz w:val="24"/>
        </w:rPr>
        <w:t>环审</w:t>
      </w:r>
      <w:r w:rsidRPr="008A22C2">
        <w:rPr>
          <w:spacing w:val="-10"/>
          <w:sz w:val="24"/>
        </w:rPr>
        <w:t>[</w:t>
      </w:r>
      <w:r w:rsidRPr="008A22C2">
        <w:rPr>
          <w:sz w:val="24"/>
        </w:rPr>
        <w:t>2017]</w:t>
      </w:r>
      <w:r w:rsidRPr="008A22C2">
        <w:rPr>
          <w:rFonts w:hint="eastAsia"/>
          <w:sz w:val="24"/>
          <w:lang w:val="en-US"/>
        </w:rPr>
        <w:t>484</w:t>
      </w:r>
      <w:r w:rsidRPr="008A22C2">
        <w:rPr>
          <w:spacing w:val="-11"/>
          <w:sz w:val="24"/>
        </w:rPr>
        <w:t xml:space="preserve"> </w:t>
      </w:r>
      <w:r w:rsidRPr="008A22C2">
        <w:rPr>
          <w:spacing w:val="-11"/>
          <w:sz w:val="24"/>
        </w:rPr>
        <w:t>号文对该项目</w:t>
      </w:r>
      <w:r w:rsidRPr="008A22C2">
        <w:rPr>
          <w:rFonts w:hint="eastAsia"/>
          <w:spacing w:val="-11"/>
          <w:sz w:val="24"/>
        </w:rPr>
        <w:t>进</w:t>
      </w:r>
      <w:r w:rsidRPr="008A22C2">
        <w:rPr>
          <w:sz w:val="24"/>
        </w:rPr>
        <w:t>行了批复。</w:t>
      </w:r>
      <w:r w:rsidRPr="008A22C2">
        <w:rPr>
          <w:rFonts w:hint="eastAsia"/>
          <w:sz w:val="24"/>
        </w:rPr>
        <w:t>东昌府区川北塑料加工厂年产</w:t>
      </w:r>
      <w:r w:rsidRPr="008A22C2">
        <w:rPr>
          <w:rFonts w:hint="eastAsia"/>
          <w:sz w:val="24"/>
        </w:rPr>
        <w:t>240</w:t>
      </w:r>
      <w:r w:rsidRPr="008A22C2">
        <w:rPr>
          <w:rFonts w:hint="eastAsia"/>
          <w:sz w:val="24"/>
        </w:rPr>
        <w:t>吨</w:t>
      </w:r>
      <w:r w:rsidRPr="008A22C2">
        <w:rPr>
          <w:rFonts w:hint="eastAsia"/>
          <w:sz w:val="24"/>
        </w:rPr>
        <w:t>PVC</w:t>
      </w:r>
      <w:r w:rsidRPr="008A22C2">
        <w:rPr>
          <w:rFonts w:hint="eastAsia"/>
          <w:sz w:val="24"/>
        </w:rPr>
        <w:t>热收缩塑膜项目属于新建项目。</w:t>
      </w:r>
    </w:p>
    <w:p w:rsidR="008A22C2" w:rsidRPr="008A22C2" w:rsidRDefault="008A22C2" w:rsidP="008A22C2">
      <w:pPr>
        <w:pStyle w:val="a3"/>
        <w:spacing w:line="400" w:lineRule="auto"/>
        <w:ind w:right="376" w:firstLine="494"/>
        <w:jc w:val="both"/>
        <w:rPr>
          <w:sz w:val="24"/>
        </w:rPr>
      </w:pPr>
      <w:r w:rsidRPr="008A22C2">
        <w:rPr>
          <w:sz w:val="24"/>
        </w:rPr>
        <w:t>本项目此次验收为,2018</w:t>
      </w:r>
      <w:r w:rsidRPr="008A22C2">
        <w:rPr>
          <w:spacing w:val="-41"/>
          <w:sz w:val="24"/>
        </w:rPr>
        <w:t xml:space="preserve"> 年 </w:t>
      </w:r>
      <w:r w:rsidRPr="008A22C2">
        <w:rPr>
          <w:sz w:val="24"/>
        </w:rPr>
        <w:t>06</w:t>
      </w:r>
      <w:r w:rsidRPr="008A22C2">
        <w:rPr>
          <w:spacing w:val="-41"/>
          <w:sz w:val="24"/>
        </w:rPr>
        <w:t xml:space="preserve"> 月 </w:t>
      </w:r>
      <w:r w:rsidRPr="008A22C2">
        <w:rPr>
          <w:sz w:val="24"/>
        </w:rPr>
        <w:t>04-05</w:t>
      </w:r>
      <w:r w:rsidRPr="008A22C2">
        <w:rPr>
          <w:spacing w:val="-9"/>
          <w:sz w:val="24"/>
        </w:rPr>
        <w:t xml:space="preserve"> 日，</w:t>
      </w:r>
      <w:r w:rsidRPr="008A22C2">
        <w:rPr>
          <w:rFonts w:hint="eastAsia"/>
          <w:spacing w:val="-9"/>
          <w:sz w:val="24"/>
        </w:rPr>
        <w:t>山东和信德检测技术</w:t>
      </w:r>
      <w:r w:rsidRPr="008A22C2">
        <w:rPr>
          <w:spacing w:val="-9"/>
          <w:sz w:val="24"/>
        </w:rPr>
        <w:t>有限公司根据验收监测方案对本项目外排污染物、环保设施运行情况进行了监测；对环境管理水平情况进行了检查；根据实地调查和监测的结果，编制了《</w:t>
      </w:r>
      <w:r w:rsidRPr="008A22C2">
        <w:rPr>
          <w:rFonts w:hint="eastAsia"/>
          <w:spacing w:val="-9"/>
          <w:sz w:val="24"/>
        </w:rPr>
        <w:t>东昌府区川北塑料加工厂年产240吨PVC热收缩塑膜项目</w:t>
      </w:r>
      <w:r w:rsidRPr="008A22C2">
        <w:rPr>
          <w:spacing w:val="-18"/>
          <w:sz w:val="24"/>
        </w:rPr>
        <w:t>验收监测报告》。</w:t>
      </w:r>
      <w:r w:rsidRPr="008A22C2">
        <w:rPr>
          <w:spacing w:val="4"/>
          <w:sz w:val="24"/>
        </w:rPr>
        <w:t>（</w:t>
      </w:r>
      <w:r w:rsidRPr="008A22C2">
        <w:rPr>
          <w:rFonts w:ascii="Times New Roman" w:eastAsiaTheme="majorEastAsia" w:hAnsi="Times New Roman" w:cs="Times New Roman"/>
          <w:sz w:val="24"/>
        </w:rPr>
        <w:t>和信德监（验）字</w:t>
      </w:r>
      <w:r w:rsidRPr="008A22C2">
        <w:rPr>
          <w:rFonts w:ascii="Times New Roman" w:eastAsiaTheme="majorEastAsia" w:hAnsi="Times New Roman" w:cs="Times New Roman" w:hint="eastAsia"/>
          <w:sz w:val="24"/>
        </w:rPr>
        <w:t>2018</w:t>
      </w:r>
      <w:r w:rsidRPr="008A22C2">
        <w:rPr>
          <w:rFonts w:ascii="Times New Roman" w:eastAsiaTheme="majorEastAsia" w:hAnsi="Times New Roman" w:cs="Times New Roman" w:hint="eastAsia"/>
          <w:sz w:val="24"/>
          <w:lang w:val="en-US"/>
        </w:rPr>
        <w:t>10</w:t>
      </w:r>
      <w:r w:rsidRPr="008A22C2">
        <w:rPr>
          <w:rFonts w:ascii="Times New Roman" w:eastAsiaTheme="majorEastAsia" w:hAnsi="Times New Roman" w:cs="Times New Roman"/>
          <w:sz w:val="24"/>
        </w:rPr>
        <w:t>37</w:t>
      </w:r>
      <w:r w:rsidRPr="008A22C2">
        <w:rPr>
          <w:rFonts w:ascii="Times New Roman" w:eastAsiaTheme="majorEastAsia" w:hAnsi="Times New Roman" w:cs="Times New Roman"/>
          <w:sz w:val="24"/>
        </w:rPr>
        <w:t>号</w:t>
      </w:r>
      <w:r w:rsidRPr="008A22C2">
        <w:rPr>
          <w:spacing w:val="-142"/>
          <w:sz w:val="24"/>
        </w:rPr>
        <w:t>）</w:t>
      </w:r>
      <w:r w:rsidRPr="008A22C2">
        <w:rPr>
          <w:sz w:val="24"/>
        </w:rPr>
        <w:t>。</w:t>
      </w:r>
    </w:p>
    <w:p w:rsidR="0054426F" w:rsidRPr="008A22C2" w:rsidRDefault="0054426F" w:rsidP="008A22C2">
      <w:pPr>
        <w:pStyle w:val="a3"/>
        <w:spacing w:before="3"/>
        <w:ind w:left="0"/>
        <w:jc w:val="both"/>
        <w:rPr>
          <w:sz w:val="24"/>
        </w:rPr>
        <w:sectPr w:rsidR="0054426F" w:rsidRPr="008A22C2">
          <w:type w:val="continuous"/>
          <w:pgSz w:w="11910" w:h="16840"/>
          <w:pgMar w:top="1480" w:right="1540" w:bottom="280" w:left="1680" w:header="720" w:footer="720" w:gutter="0"/>
          <w:cols w:space="720"/>
        </w:sectPr>
      </w:pPr>
    </w:p>
    <w:p w:rsidR="008A22C2" w:rsidRPr="008A22C2" w:rsidRDefault="008A22C2">
      <w:pPr>
        <w:pStyle w:val="a3"/>
        <w:spacing w:before="12"/>
        <w:ind w:left="0"/>
        <w:rPr>
          <w:sz w:val="24"/>
        </w:rPr>
      </w:pPr>
    </w:p>
    <w:p w:rsidR="0054426F" w:rsidRPr="008A22C2" w:rsidRDefault="00F8138B">
      <w:pPr>
        <w:pStyle w:val="a3"/>
        <w:spacing w:before="242"/>
        <w:ind w:left="684"/>
        <w:rPr>
          <w:sz w:val="24"/>
        </w:rPr>
      </w:pPr>
      <w:r w:rsidRPr="008A22C2">
        <w:rPr>
          <w:sz w:val="24"/>
        </w:rPr>
        <w:t>（三）验收性质及范围</w:t>
      </w:r>
    </w:p>
    <w:p w:rsidR="0054426F" w:rsidRPr="008A22C2" w:rsidRDefault="00F8138B">
      <w:pPr>
        <w:pStyle w:val="a3"/>
        <w:spacing w:before="241" w:line="400" w:lineRule="auto"/>
        <w:ind w:right="168" w:firstLine="566"/>
        <w:rPr>
          <w:sz w:val="24"/>
        </w:rPr>
      </w:pPr>
      <w:r w:rsidRPr="008A22C2">
        <w:rPr>
          <w:sz w:val="24"/>
        </w:rPr>
        <w:t>本次验收为</w:t>
      </w:r>
      <w:r w:rsidRPr="008A22C2">
        <w:rPr>
          <w:rFonts w:hint="eastAsia"/>
          <w:sz w:val="24"/>
        </w:rPr>
        <w:t>东昌府区川北塑料加工厂年产</w:t>
      </w:r>
      <w:r w:rsidRPr="008A22C2">
        <w:rPr>
          <w:rFonts w:hint="eastAsia"/>
          <w:sz w:val="24"/>
        </w:rPr>
        <w:t>240</w:t>
      </w:r>
      <w:r w:rsidRPr="008A22C2">
        <w:rPr>
          <w:rFonts w:hint="eastAsia"/>
          <w:sz w:val="24"/>
        </w:rPr>
        <w:t>吨</w:t>
      </w:r>
      <w:r w:rsidRPr="008A22C2">
        <w:rPr>
          <w:rFonts w:hint="eastAsia"/>
          <w:sz w:val="24"/>
        </w:rPr>
        <w:t>PVC</w:t>
      </w:r>
      <w:r w:rsidRPr="008A22C2">
        <w:rPr>
          <w:rFonts w:hint="eastAsia"/>
          <w:sz w:val="24"/>
        </w:rPr>
        <w:t>热收缩塑膜项目</w:t>
      </w:r>
      <w:r w:rsidRPr="008A22C2">
        <w:rPr>
          <w:sz w:val="24"/>
        </w:rPr>
        <w:t>进行验收，主要内容为：核实项目实际建设内容、对项目废气、噪声等环保设施建设情况进行检查、对环保设施调试效果以及工程建设对环境的影响进行现场检查。</w:t>
      </w:r>
    </w:p>
    <w:p w:rsidR="0054426F" w:rsidRPr="008A22C2" w:rsidRDefault="00F8138B">
      <w:pPr>
        <w:pStyle w:val="a3"/>
        <w:spacing w:before="3"/>
        <w:rPr>
          <w:sz w:val="24"/>
        </w:rPr>
      </w:pPr>
      <w:r w:rsidRPr="008A22C2">
        <w:rPr>
          <w:sz w:val="24"/>
        </w:rPr>
        <w:t>二、工程变动情况</w:t>
      </w:r>
    </w:p>
    <w:p w:rsidR="0054426F" w:rsidRPr="008A22C2" w:rsidRDefault="00F8138B">
      <w:pPr>
        <w:pStyle w:val="a3"/>
        <w:spacing w:before="242" w:line="400" w:lineRule="auto"/>
        <w:ind w:right="304" w:firstLine="566"/>
        <w:rPr>
          <w:sz w:val="24"/>
        </w:rPr>
      </w:pPr>
      <w:r w:rsidRPr="008A22C2">
        <w:rPr>
          <w:sz w:val="24"/>
        </w:rPr>
        <w:t>通过现场调查，企业根据实际生产情况，将项目分成两期，本次一期项目减少进行半成品精细加工设备离心铸型机和钻铣床。</w:t>
      </w:r>
      <w:r w:rsidRPr="008A22C2">
        <w:rPr>
          <w:sz w:val="24"/>
        </w:rPr>
        <w:t xml:space="preserve"> </w:t>
      </w:r>
      <w:r w:rsidRPr="008A22C2">
        <w:rPr>
          <w:sz w:val="24"/>
        </w:rPr>
        <w:t>三、环境保护设施建设情况</w:t>
      </w:r>
    </w:p>
    <w:p w:rsidR="0054426F" w:rsidRPr="008A22C2" w:rsidRDefault="00F8138B">
      <w:pPr>
        <w:pStyle w:val="a3"/>
        <w:spacing w:before="2"/>
        <w:ind w:left="684"/>
        <w:rPr>
          <w:sz w:val="24"/>
        </w:rPr>
      </w:pPr>
      <w:r w:rsidRPr="008A22C2">
        <w:rPr>
          <w:sz w:val="24"/>
        </w:rPr>
        <w:t>（一）废水</w:t>
      </w:r>
    </w:p>
    <w:p w:rsidR="0054426F" w:rsidRPr="008A22C2" w:rsidRDefault="00F8138B">
      <w:pPr>
        <w:pStyle w:val="a3"/>
        <w:spacing w:before="242" w:line="400" w:lineRule="auto"/>
        <w:ind w:right="375" w:firstLine="559"/>
        <w:rPr>
          <w:sz w:val="24"/>
        </w:rPr>
      </w:pPr>
      <w:r w:rsidRPr="008A22C2">
        <w:rPr>
          <w:sz w:val="24"/>
        </w:rPr>
        <w:t>本项目生产用水为循环使用不外排，废水主要为生活废水，生活废水收集到厂内防渗旱厕，委托环卫部门定期清理。</w:t>
      </w:r>
    </w:p>
    <w:p w:rsidR="0054426F" w:rsidRPr="008A22C2" w:rsidRDefault="00F8138B">
      <w:pPr>
        <w:pStyle w:val="a3"/>
        <w:spacing w:before="1"/>
        <w:ind w:left="684"/>
        <w:rPr>
          <w:sz w:val="24"/>
        </w:rPr>
      </w:pPr>
      <w:r w:rsidRPr="008A22C2">
        <w:rPr>
          <w:sz w:val="24"/>
        </w:rPr>
        <w:t>（二）废气</w:t>
      </w:r>
    </w:p>
    <w:p w:rsidR="0054426F" w:rsidRPr="008A22C2" w:rsidRDefault="00F8138B">
      <w:pPr>
        <w:pStyle w:val="a3"/>
        <w:spacing w:before="43" w:line="400" w:lineRule="auto"/>
        <w:ind w:right="375"/>
        <w:rPr>
          <w:sz w:val="24"/>
        </w:rPr>
      </w:pPr>
      <w:r w:rsidRPr="008A22C2">
        <w:rPr>
          <w:sz w:val="24"/>
        </w:rPr>
        <w:t>本项目废气主要吹膜生产过程原辅材料加热温度一般为</w:t>
      </w:r>
      <w:r w:rsidRPr="008A22C2">
        <w:rPr>
          <w:sz w:val="24"/>
        </w:rPr>
        <w:t>200</w:t>
      </w:r>
      <w:r w:rsidRPr="008A22C2">
        <w:rPr>
          <w:sz w:val="24"/>
        </w:rPr>
        <w:t>～</w:t>
      </w:r>
      <w:r w:rsidRPr="008A22C2">
        <w:rPr>
          <w:sz w:val="24"/>
        </w:rPr>
        <w:t>220℃</w:t>
      </w:r>
      <w:r w:rsidRPr="008A22C2">
        <w:rPr>
          <w:sz w:val="24"/>
        </w:rPr>
        <w:t>，在软化温度下会有有机废气挥发，其主要污染因子为非甲烷总烃。建设单位在吹膜工位上设置集气罩，通过低温等离子设备对非甲烷总烃进行处理，经</w:t>
      </w:r>
      <w:r w:rsidRPr="008A22C2">
        <w:rPr>
          <w:sz w:val="24"/>
        </w:rPr>
        <w:t>15</w:t>
      </w:r>
      <w:r w:rsidRPr="008A22C2">
        <w:rPr>
          <w:sz w:val="24"/>
        </w:rPr>
        <w:t>米高的排气筒排放，</w:t>
      </w:r>
      <w:r w:rsidRPr="008A22C2">
        <w:rPr>
          <w:spacing w:val="-3"/>
          <w:sz w:val="24"/>
        </w:rPr>
        <w:t>未被收集的无组织排放。</w:t>
      </w:r>
    </w:p>
    <w:p w:rsidR="0054426F" w:rsidRPr="008A22C2" w:rsidRDefault="00F8138B">
      <w:pPr>
        <w:pStyle w:val="a3"/>
        <w:spacing w:before="1"/>
        <w:ind w:left="684"/>
        <w:rPr>
          <w:sz w:val="24"/>
        </w:rPr>
      </w:pPr>
      <w:r w:rsidRPr="008A22C2">
        <w:rPr>
          <w:sz w:val="24"/>
        </w:rPr>
        <w:t>（三）噪声</w:t>
      </w:r>
    </w:p>
    <w:p w:rsidR="0054426F" w:rsidRPr="008A22C2" w:rsidRDefault="00F8138B">
      <w:pPr>
        <w:pStyle w:val="a3"/>
        <w:spacing w:before="242" w:line="400" w:lineRule="auto"/>
        <w:ind w:right="233" w:firstLine="559"/>
        <w:rPr>
          <w:sz w:val="24"/>
        </w:rPr>
      </w:pPr>
      <w:r w:rsidRPr="008A22C2">
        <w:rPr>
          <w:sz w:val="24"/>
        </w:rPr>
        <w:t>本项目噪声源主要为电炉、机加工等设备运行产生的噪声，企</w:t>
      </w:r>
      <w:r w:rsidRPr="008A22C2">
        <w:rPr>
          <w:spacing w:val="-8"/>
          <w:sz w:val="24"/>
        </w:rPr>
        <w:t>业已采取将各设备安置在车间内，设置减振基础通，通过距离消减、</w:t>
      </w:r>
      <w:r w:rsidRPr="008A22C2">
        <w:rPr>
          <w:spacing w:val="-3"/>
          <w:sz w:val="24"/>
        </w:rPr>
        <w:t>绿化隔声等措施降低对环境的影响。</w:t>
      </w:r>
    </w:p>
    <w:p w:rsidR="0054426F" w:rsidRPr="008A22C2" w:rsidRDefault="00F8138B">
      <w:pPr>
        <w:pStyle w:val="a3"/>
        <w:spacing w:before="2"/>
        <w:ind w:left="684"/>
        <w:rPr>
          <w:sz w:val="24"/>
        </w:rPr>
      </w:pPr>
      <w:r w:rsidRPr="008A22C2">
        <w:rPr>
          <w:sz w:val="24"/>
        </w:rPr>
        <w:t>（四）固废</w:t>
      </w:r>
    </w:p>
    <w:p w:rsidR="0054426F" w:rsidRPr="008A22C2" w:rsidRDefault="00F8138B">
      <w:pPr>
        <w:pStyle w:val="a3"/>
        <w:spacing w:before="174" w:line="417" w:lineRule="auto"/>
        <w:ind w:right="375" w:firstLine="559"/>
        <w:jc w:val="both"/>
        <w:rPr>
          <w:sz w:val="24"/>
        </w:rPr>
      </w:pPr>
      <w:r w:rsidRPr="008A22C2">
        <w:rPr>
          <w:sz w:val="24"/>
        </w:rPr>
        <w:t>本项目工程固体废物主要为生活垃圾、以及不合格产品；项目废机油，</w:t>
      </w:r>
      <w:r w:rsidRPr="008A22C2">
        <w:rPr>
          <w:rFonts w:hint="eastAsia"/>
          <w:sz w:val="24"/>
        </w:rPr>
        <w:t>废灯管，废油桶</w:t>
      </w:r>
      <w:r w:rsidRPr="008A22C2">
        <w:rPr>
          <w:sz w:val="24"/>
        </w:rPr>
        <w:t>该类属于</w:t>
      </w:r>
      <w:r w:rsidRPr="008A22C2">
        <w:rPr>
          <w:sz w:val="24"/>
        </w:rPr>
        <w:t>危险废物，企业已提前设置了危废暂存间，</w:t>
      </w:r>
      <w:r w:rsidRPr="008A22C2">
        <w:rPr>
          <w:sz w:val="24"/>
        </w:rPr>
        <w:t xml:space="preserve"> </w:t>
      </w:r>
      <w:r w:rsidRPr="008A22C2">
        <w:rPr>
          <w:sz w:val="24"/>
        </w:rPr>
        <w:t>并已签订危险废物处置合同。</w:t>
      </w:r>
    </w:p>
    <w:p w:rsidR="0054426F" w:rsidRPr="008A22C2" w:rsidRDefault="00F8138B">
      <w:pPr>
        <w:pStyle w:val="a3"/>
        <w:spacing w:before="67"/>
        <w:rPr>
          <w:sz w:val="24"/>
        </w:rPr>
      </w:pPr>
      <w:r w:rsidRPr="008A22C2">
        <w:rPr>
          <w:sz w:val="24"/>
        </w:rPr>
        <w:t>四、环境保护设施调试效果</w:t>
      </w:r>
    </w:p>
    <w:p w:rsidR="0054426F" w:rsidRPr="008A22C2" w:rsidRDefault="00F8138B">
      <w:pPr>
        <w:pStyle w:val="a3"/>
        <w:spacing w:before="241" w:line="400" w:lineRule="auto"/>
        <w:ind w:right="255" w:firstLine="566"/>
        <w:rPr>
          <w:sz w:val="24"/>
        </w:rPr>
      </w:pPr>
      <w:r w:rsidRPr="008A22C2">
        <w:rPr>
          <w:spacing w:val="-12"/>
          <w:sz w:val="24"/>
        </w:rPr>
        <w:t>验收监测期间，项目生产工况稳定、生产负荷达设计生产能力负</w:t>
      </w:r>
      <w:r w:rsidRPr="008A22C2">
        <w:rPr>
          <w:spacing w:val="-33"/>
          <w:sz w:val="24"/>
        </w:rPr>
        <w:t>荷的</w:t>
      </w:r>
      <w:r w:rsidRPr="008A22C2">
        <w:rPr>
          <w:spacing w:val="-33"/>
          <w:sz w:val="24"/>
        </w:rPr>
        <w:t xml:space="preserve"> </w:t>
      </w:r>
      <w:r w:rsidRPr="008A22C2">
        <w:rPr>
          <w:sz w:val="24"/>
        </w:rPr>
        <w:t>75%</w:t>
      </w:r>
      <w:r w:rsidRPr="008A22C2">
        <w:rPr>
          <w:spacing w:val="-3"/>
          <w:sz w:val="24"/>
        </w:rPr>
        <w:t>以上的要求。</w:t>
      </w:r>
    </w:p>
    <w:p w:rsidR="0054426F" w:rsidRPr="008A22C2" w:rsidRDefault="00F8138B">
      <w:pPr>
        <w:pStyle w:val="a4"/>
        <w:numPr>
          <w:ilvl w:val="0"/>
          <w:numId w:val="1"/>
        </w:numPr>
        <w:tabs>
          <w:tab w:val="left" w:pos="965"/>
        </w:tabs>
        <w:spacing w:before="2"/>
        <w:rPr>
          <w:sz w:val="24"/>
        </w:rPr>
      </w:pPr>
      <w:r w:rsidRPr="008A22C2">
        <w:rPr>
          <w:sz w:val="24"/>
        </w:rPr>
        <w:lastRenderedPageBreak/>
        <w:t>废气</w:t>
      </w:r>
    </w:p>
    <w:p w:rsidR="0054426F" w:rsidRPr="008A22C2" w:rsidRDefault="00F8138B">
      <w:pPr>
        <w:pStyle w:val="a3"/>
        <w:spacing w:before="241" w:line="400" w:lineRule="auto"/>
        <w:ind w:right="375" w:firstLine="559"/>
        <w:jc w:val="both"/>
        <w:rPr>
          <w:spacing w:val="-8"/>
          <w:sz w:val="24"/>
        </w:rPr>
      </w:pPr>
      <w:r w:rsidRPr="008A22C2">
        <w:rPr>
          <w:spacing w:val="-8"/>
          <w:sz w:val="24"/>
        </w:rPr>
        <w:t>验收监测期间，无外排浓度最大值为</w:t>
      </w:r>
      <w:r w:rsidRPr="008A22C2">
        <w:rPr>
          <w:spacing w:val="-8"/>
          <w:sz w:val="24"/>
        </w:rPr>
        <w:t>1.75mg/m3,</w:t>
      </w:r>
      <w:r w:rsidRPr="008A22C2">
        <w:rPr>
          <w:spacing w:val="-8"/>
          <w:sz w:val="24"/>
        </w:rPr>
        <w:t>满足《大气污染物综合排放标准》（</w:t>
      </w:r>
      <w:r w:rsidRPr="008A22C2">
        <w:rPr>
          <w:spacing w:val="-8"/>
          <w:sz w:val="24"/>
        </w:rPr>
        <w:t>GB16297-1996</w:t>
      </w:r>
      <w:r w:rsidRPr="008A22C2">
        <w:rPr>
          <w:spacing w:val="-8"/>
          <w:sz w:val="24"/>
        </w:rPr>
        <w:t>）表</w:t>
      </w:r>
      <w:r w:rsidRPr="008A22C2">
        <w:rPr>
          <w:spacing w:val="-8"/>
          <w:sz w:val="24"/>
        </w:rPr>
        <w:t>2</w:t>
      </w:r>
      <w:r w:rsidRPr="008A22C2">
        <w:rPr>
          <w:spacing w:val="-8"/>
          <w:sz w:val="24"/>
        </w:rPr>
        <w:t>中的限值。</w:t>
      </w:r>
    </w:p>
    <w:p w:rsidR="0054426F" w:rsidRPr="008A22C2" w:rsidRDefault="00F8138B">
      <w:pPr>
        <w:pStyle w:val="a3"/>
        <w:spacing w:before="2" w:line="400" w:lineRule="auto"/>
        <w:ind w:right="376"/>
        <w:jc w:val="both"/>
        <w:rPr>
          <w:spacing w:val="-6"/>
          <w:sz w:val="24"/>
        </w:rPr>
      </w:pPr>
      <w:r w:rsidRPr="008A22C2">
        <w:rPr>
          <w:spacing w:val="-6"/>
          <w:sz w:val="24"/>
        </w:rPr>
        <w:t>验收监测结果</w:t>
      </w:r>
      <w:r w:rsidRPr="008A22C2">
        <w:rPr>
          <w:spacing w:val="-6"/>
          <w:sz w:val="24"/>
        </w:rPr>
        <w:t>表明，</w:t>
      </w:r>
      <w:r w:rsidRPr="008A22C2">
        <w:rPr>
          <w:spacing w:val="-6"/>
          <w:sz w:val="24"/>
        </w:rPr>
        <w:t>10</w:t>
      </w:r>
      <w:r w:rsidRPr="008A22C2">
        <w:rPr>
          <w:spacing w:val="-6"/>
          <w:sz w:val="24"/>
        </w:rPr>
        <w:t>月</w:t>
      </w:r>
      <w:r w:rsidRPr="008A22C2">
        <w:rPr>
          <w:spacing w:val="-6"/>
          <w:sz w:val="24"/>
        </w:rPr>
        <w:t>23</w:t>
      </w:r>
      <w:r w:rsidRPr="008A22C2">
        <w:rPr>
          <w:spacing w:val="-6"/>
          <w:sz w:val="24"/>
        </w:rPr>
        <w:t>日和</w:t>
      </w:r>
      <w:r w:rsidRPr="008A22C2">
        <w:rPr>
          <w:spacing w:val="-6"/>
          <w:sz w:val="24"/>
        </w:rPr>
        <w:t>10</w:t>
      </w:r>
      <w:r w:rsidRPr="008A22C2">
        <w:rPr>
          <w:spacing w:val="-6"/>
          <w:sz w:val="24"/>
        </w:rPr>
        <w:t>月</w:t>
      </w:r>
      <w:r w:rsidRPr="008A22C2">
        <w:rPr>
          <w:spacing w:val="-6"/>
          <w:sz w:val="24"/>
        </w:rPr>
        <w:t>24</w:t>
      </w:r>
      <w:r w:rsidRPr="008A22C2">
        <w:rPr>
          <w:spacing w:val="-6"/>
          <w:sz w:val="24"/>
        </w:rPr>
        <w:t>日监测期间，有组织废气监测中，非甲烷总烃最大浓度值为</w:t>
      </w:r>
      <w:r w:rsidRPr="008A22C2">
        <w:rPr>
          <w:spacing w:val="-6"/>
          <w:sz w:val="24"/>
        </w:rPr>
        <w:t>1.75mg/</w:t>
      </w:r>
      <w:r w:rsidRPr="008A22C2">
        <w:rPr>
          <w:rFonts w:hint="eastAsia"/>
          <w:spacing w:val="-6"/>
          <w:sz w:val="24"/>
        </w:rPr>
        <w:t>m3</w:t>
      </w:r>
      <w:r w:rsidRPr="008A22C2">
        <w:rPr>
          <w:spacing w:val="-6"/>
          <w:sz w:val="24"/>
        </w:rPr>
        <w:t>，监测结果能够满足《大气污染物综合排放标准》（</w:t>
      </w:r>
      <w:r w:rsidRPr="008A22C2">
        <w:rPr>
          <w:spacing w:val="-6"/>
          <w:sz w:val="24"/>
        </w:rPr>
        <w:t>GB16</w:t>
      </w:r>
      <w:r w:rsidRPr="008A22C2">
        <w:rPr>
          <w:spacing w:val="-6"/>
          <w:sz w:val="24"/>
        </w:rPr>
        <w:t>297-1996</w:t>
      </w:r>
      <w:r w:rsidRPr="008A22C2">
        <w:rPr>
          <w:spacing w:val="-6"/>
          <w:sz w:val="24"/>
        </w:rPr>
        <w:t>）表</w:t>
      </w:r>
      <w:r w:rsidRPr="008A22C2">
        <w:rPr>
          <w:spacing w:val="-6"/>
          <w:sz w:val="24"/>
        </w:rPr>
        <w:t>2</w:t>
      </w:r>
      <w:r w:rsidRPr="008A22C2">
        <w:rPr>
          <w:spacing w:val="-6"/>
          <w:sz w:val="24"/>
        </w:rPr>
        <w:t>中相应的排放限值要求。</w:t>
      </w:r>
    </w:p>
    <w:p w:rsidR="0054426F" w:rsidRPr="008A22C2" w:rsidRDefault="00F8138B">
      <w:pPr>
        <w:pStyle w:val="a4"/>
        <w:numPr>
          <w:ilvl w:val="0"/>
          <w:numId w:val="1"/>
        </w:numPr>
        <w:tabs>
          <w:tab w:val="left" w:pos="965"/>
        </w:tabs>
        <w:spacing w:before="241"/>
        <w:rPr>
          <w:sz w:val="24"/>
        </w:rPr>
      </w:pPr>
      <w:r w:rsidRPr="008A22C2">
        <w:rPr>
          <w:sz w:val="24"/>
        </w:rPr>
        <w:t>噪声</w:t>
      </w:r>
    </w:p>
    <w:p w:rsidR="0054426F" w:rsidRPr="008A22C2" w:rsidRDefault="00F8138B" w:rsidP="008A22C2">
      <w:pPr>
        <w:spacing w:line="360" w:lineRule="auto"/>
        <w:ind w:firstLineChars="200" w:firstLine="468"/>
        <w:rPr>
          <w:sz w:val="24"/>
          <w:szCs w:val="28"/>
        </w:rPr>
      </w:pPr>
      <w:r w:rsidRPr="008A22C2">
        <w:rPr>
          <w:spacing w:val="-6"/>
          <w:sz w:val="24"/>
          <w:szCs w:val="28"/>
        </w:rPr>
        <w:t>验收监测期间，南、北厂界昼间噪声监测值为</w:t>
      </w:r>
      <w:r w:rsidRPr="008A22C2">
        <w:rPr>
          <w:spacing w:val="-6"/>
          <w:sz w:val="24"/>
          <w:szCs w:val="28"/>
        </w:rPr>
        <w:t>54.3dB</w:t>
      </w:r>
      <w:r w:rsidRPr="008A22C2">
        <w:rPr>
          <w:spacing w:val="-6"/>
          <w:sz w:val="24"/>
          <w:szCs w:val="28"/>
        </w:rPr>
        <w:t>（</w:t>
      </w:r>
      <w:r w:rsidRPr="008A22C2">
        <w:rPr>
          <w:spacing w:val="-6"/>
          <w:sz w:val="24"/>
          <w:szCs w:val="28"/>
        </w:rPr>
        <w:t>A</w:t>
      </w:r>
      <w:r w:rsidRPr="008A22C2">
        <w:rPr>
          <w:spacing w:val="-6"/>
          <w:sz w:val="24"/>
          <w:szCs w:val="28"/>
        </w:rPr>
        <w:t>）</w:t>
      </w:r>
      <w:r w:rsidRPr="008A22C2">
        <w:rPr>
          <w:spacing w:val="-6"/>
          <w:sz w:val="24"/>
          <w:szCs w:val="28"/>
        </w:rPr>
        <w:t>-56.2dB</w:t>
      </w:r>
      <w:r w:rsidRPr="008A22C2">
        <w:rPr>
          <w:spacing w:val="-6"/>
          <w:sz w:val="24"/>
          <w:szCs w:val="28"/>
        </w:rPr>
        <w:t>（</w:t>
      </w:r>
      <w:r w:rsidRPr="008A22C2">
        <w:rPr>
          <w:spacing w:val="-6"/>
          <w:sz w:val="24"/>
          <w:szCs w:val="28"/>
        </w:rPr>
        <w:t>A</w:t>
      </w:r>
      <w:r w:rsidRPr="008A22C2">
        <w:rPr>
          <w:spacing w:val="-6"/>
          <w:sz w:val="24"/>
          <w:szCs w:val="28"/>
        </w:rPr>
        <w:t>）</w:t>
      </w:r>
      <w:r w:rsidRPr="008A22C2">
        <w:rPr>
          <w:rFonts w:hint="eastAsia"/>
          <w:spacing w:val="-6"/>
          <w:sz w:val="24"/>
          <w:szCs w:val="28"/>
        </w:rPr>
        <w:t>，夜间噪声检测值为</w:t>
      </w:r>
      <w:r w:rsidRPr="008A22C2">
        <w:rPr>
          <w:rFonts w:hint="eastAsia"/>
          <w:spacing w:val="-6"/>
          <w:sz w:val="24"/>
          <w:szCs w:val="28"/>
        </w:rPr>
        <w:t>46.2</w:t>
      </w:r>
      <w:r w:rsidRPr="008A22C2">
        <w:rPr>
          <w:spacing w:val="-6"/>
          <w:sz w:val="24"/>
          <w:szCs w:val="28"/>
        </w:rPr>
        <w:t xml:space="preserve"> dB</w:t>
      </w:r>
      <w:r w:rsidRPr="008A22C2">
        <w:rPr>
          <w:spacing w:val="-6"/>
          <w:sz w:val="24"/>
          <w:szCs w:val="28"/>
        </w:rPr>
        <w:t>（</w:t>
      </w:r>
      <w:r w:rsidRPr="008A22C2">
        <w:rPr>
          <w:spacing w:val="-6"/>
          <w:sz w:val="24"/>
          <w:szCs w:val="28"/>
        </w:rPr>
        <w:t>A</w:t>
      </w:r>
      <w:r w:rsidRPr="008A22C2">
        <w:rPr>
          <w:spacing w:val="-6"/>
          <w:sz w:val="24"/>
          <w:szCs w:val="28"/>
        </w:rPr>
        <w:t>）</w:t>
      </w:r>
      <w:r w:rsidRPr="008A22C2">
        <w:rPr>
          <w:spacing w:val="-6"/>
          <w:sz w:val="24"/>
          <w:szCs w:val="28"/>
        </w:rPr>
        <w:t>-</w:t>
      </w:r>
      <w:r w:rsidRPr="008A22C2">
        <w:rPr>
          <w:rFonts w:hint="eastAsia"/>
          <w:spacing w:val="-6"/>
          <w:sz w:val="24"/>
          <w:szCs w:val="28"/>
        </w:rPr>
        <w:t>47.6</w:t>
      </w:r>
      <w:r w:rsidRPr="008A22C2">
        <w:rPr>
          <w:spacing w:val="-6"/>
          <w:sz w:val="24"/>
          <w:szCs w:val="28"/>
        </w:rPr>
        <w:t>dB</w:t>
      </w:r>
      <w:r w:rsidRPr="008A22C2">
        <w:rPr>
          <w:spacing w:val="-6"/>
          <w:sz w:val="24"/>
          <w:szCs w:val="28"/>
        </w:rPr>
        <w:t>（</w:t>
      </w:r>
      <w:r w:rsidRPr="008A22C2">
        <w:rPr>
          <w:spacing w:val="-6"/>
          <w:sz w:val="24"/>
          <w:szCs w:val="28"/>
        </w:rPr>
        <w:t>A</w:t>
      </w:r>
      <w:r w:rsidRPr="008A22C2">
        <w:rPr>
          <w:spacing w:val="-6"/>
          <w:sz w:val="24"/>
          <w:szCs w:val="28"/>
        </w:rPr>
        <w:t>），能够满足《工业企业厂界环境噪声排放标准</w:t>
      </w:r>
      <w:r w:rsidRPr="008A22C2">
        <w:rPr>
          <w:sz w:val="24"/>
          <w:szCs w:val="28"/>
        </w:rPr>
        <w:t>》（</w:t>
      </w:r>
      <w:r w:rsidRPr="008A22C2">
        <w:rPr>
          <w:sz w:val="24"/>
          <w:szCs w:val="28"/>
        </w:rPr>
        <w:t>GB12348-2008</w:t>
      </w:r>
      <w:r w:rsidRPr="008A22C2">
        <w:rPr>
          <w:sz w:val="24"/>
          <w:szCs w:val="28"/>
        </w:rPr>
        <w:t>）</w:t>
      </w:r>
      <w:r w:rsidRPr="008A22C2">
        <w:rPr>
          <w:sz w:val="24"/>
          <w:szCs w:val="28"/>
        </w:rPr>
        <w:t>3</w:t>
      </w:r>
      <w:r w:rsidRPr="008A22C2">
        <w:rPr>
          <w:sz w:val="24"/>
          <w:szCs w:val="28"/>
        </w:rPr>
        <w:t>类标准要求。</w:t>
      </w:r>
    </w:p>
    <w:p w:rsidR="0054426F" w:rsidRPr="008A22C2" w:rsidRDefault="00F8138B">
      <w:pPr>
        <w:pStyle w:val="a4"/>
        <w:numPr>
          <w:ilvl w:val="0"/>
          <w:numId w:val="1"/>
        </w:numPr>
        <w:tabs>
          <w:tab w:val="left" w:pos="965"/>
        </w:tabs>
        <w:spacing w:before="4"/>
        <w:rPr>
          <w:sz w:val="24"/>
        </w:rPr>
      </w:pPr>
      <w:r w:rsidRPr="008A22C2">
        <w:rPr>
          <w:spacing w:val="-2"/>
          <w:sz w:val="24"/>
        </w:rPr>
        <w:t>固体废物</w:t>
      </w:r>
    </w:p>
    <w:p w:rsidR="0054426F" w:rsidRPr="008A22C2" w:rsidRDefault="00F8138B">
      <w:pPr>
        <w:pStyle w:val="a3"/>
        <w:spacing w:line="400" w:lineRule="auto"/>
        <w:ind w:right="375" w:firstLine="566"/>
        <w:rPr>
          <w:sz w:val="24"/>
        </w:rPr>
      </w:pPr>
      <w:r w:rsidRPr="008A22C2">
        <w:rPr>
          <w:spacing w:val="-6"/>
          <w:sz w:val="24"/>
        </w:rPr>
        <w:t>本项目产生的固体废物主要是分切边角料及生活垃圾。其中分切边角料产生量约</w:t>
      </w:r>
      <w:r w:rsidRPr="008A22C2">
        <w:rPr>
          <w:spacing w:val="-6"/>
          <w:sz w:val="24"/>
        </w:rPr>
        <w:t>7.0t/a</w:t>
      </w:r>
      <w:r w:rsidRPr="008A22C2">
        <w:rPr>
          <w:spacing w:val="-6"/>
          <w:sz w:val="24"/>
        </w:rPr>
        <w:t>，经集中收集后外卖回相关单位重新利用，实现资源化处理。本项目生活</w:t>
      </w:r>
      <w:r w:rsidRPr="008A22C2">
        <w:rPr>
          <w:sz w:val="24"/>
        </w:rPr>
        <w:t>垃圾产生量共计</w:t>
      </w:r>
      <w:r w:rsidRPr="008A22C2">
        <w:rPr>
          <w:sz w:val="24"/>
        </w:rPr>
        <w:t>1.2t/a</w:t>
      </w:r>
      <w:r w:rsidRPr="008A22C2">
        <w:rPr>
          <w:sz w:val="24"/>
        </w:rPr>
        <w:t>，委托环卫部门及时清运无害化处理。</w:t>
      </w:r>
    </w:p>
    <w:p w:rsidR="0054426F" w:rsidRPr="008A22C2" w:rsidRDefault="00F8138B">
      <w:pPr>
        <w:pStyle w:val="a4"/>
        <w:numPr>
          <w:ilvl w:val="0"/>
          <w:numId w:val="1"/>
        </w:numPr>
        <w:tabs>
          <w:tab w:val="left" w:pos="965"/>
        </w:tabs>
        <w:spacing w:before="2"/>
        <w:rPr>
          <w:sz w:val="24"/>
        </w:rPr>
      </w:pPr>
      <w:r w:rsidRPr="008A22C2">
        <w:rPr>
          <w:rFonts w:hint="eastAsia"/>
          <w:sz w:val="24"/>
        </w:rPr>
        <w:t>废水</w:t>
      </w:r>
    </w:p>
    <w:p w:rsidR="0054426F" w:rsidRPr="008A22C2" w:rsidRDefault="00F8138B" w:rsidP="008A22C2">
      <w:pPr>
        <w:spacing w:line="360" w:lineRule="auto"/>
        <w:ind w:firstLineChars="200" w:firstLine="480"/>
        <w:rPr>
          <w:sz w:val="24"/>
          <w:szCs w:val="28"/>
        </w:rPr>
      </w:pPr>
      <w:r w:rsidRPr="008A22C2">
        <w:rPr>
          <w:sz w:val="24"/>
          <w:szCs w:val="28"/>
        </w:rPr>
        <w:t>本项目生产过程冷却水循环利用，定期补充消耗即可，新鲜水补充量约为</w:t>
      </w:r>
      <w:r w:rsidRPr="008A22C2">
        <w:rPr>
          <w:sz w:val="24"/>
          <w:szCs w:val="28"/>
        </w:rPr>
        <w:t>60m3/a</w:t>
      </w:r>
      <w:r w:rsidRPr="008A22C2">
        <w:rPr>
          <w:sz w:val="24"/>
          <w:szCs w:val="28"/>
        </w:rPr>
        <w:t>，蒸发损耗，不排放。</w:t>
      </w:r>
    </w:p>
    <w:p w:rsidR="0054426F" w:rsidRPr="008A22C2" w:rsidRDefault="00F8138B" w:rsidP="008A22C2">
      <w:pPr>
        <w:snapToGrid w:val="0"/>
        <w:spacing w:line="360" w:lineRule="auto"/>
        <w:ind w:firstLineChars="200" w:firstLine="480"/>
        <w:rPr>
          <w:sz w:val="24"/>
          <w:szCs w:val="28"/>
        </w:rPr>
      </w:pPr>
      <w:r w:rsidRPr="008A22C2">
        <w:rPr>
          <w:sz w:val="24"/>
          <w:szCs w:val="28"/>
        </w:rPr>
        <w:t>本项目废水主要为职工生活污水，产生量约</w:t>
      </w:r>
      <w:r w:rsidRPr="008A22C2">
        <w:rPr>
          <w:sz w:val="24"/>
          <w:szCs w:val="28"/>
        </w:rPr>
        <w:t>76.8 m3/a</w:t>
      </w:r>
      <w:r w:rsidRPr="008A22C2">
        <w:rPr>
          <w:sz w:val="24"/>
          <w:szCs w:val="28"/>
        </w:rPr>
        <w:t>，生活污水排放的</w:t>
      </w:r>
      <w:r w:rsidRPr="008A22C2">
        <w:rPr>
          <w:sz w:val="24"/>
          <w:szCs w:val="28"/>
        </w:rPr>
        <w:t>COD</w:t>
      </w:r>
      <w:r w:rsidRPr="008A22C2">
        <w:rPr>
          <w:sz w:val="24"/>
          <w:szCs w:val="28"/>
        </w:rPr>
        <w:t>日均最大浓度值为</w:t>
      </w:r>
      <w:r w:rsidRPr="008A22C2">
        <w:rPr>
          <w:sz w:val="24"/>
          <w:szCs w:val="28"/>
        </w:rPr>
        <w:t>305mg/L</w:t>
      </w:r>
      <w:r w:rsidRPr="008A22C2">
        <w:rPr>
          <w:sz w:val="24"/>
          <w:szCs w:val="28"/>
        </w:rPr>
        <w:t>、氨氮日均最大浓度值为</w:t>
      </w:r>
      <w:r w:rsidRPr="008A22C2">
        <w:rPr>
          <w:sz w:val="24"/>
          <w:szCs w:val="28"/>
        </w:rPr>
        <w:t>25.3mg/L</w:t>
      </w:r>
      <w:r w:rsidRPr="008A22C2">
        <w:rPr>
          <w:sz w:val="24"/>
          <w:szCs w:val="28"/>
        </w:rPr>
        <w:t>，符合《污水排入城镇下水道水质标准》（</w:t>
      </w:r>
      <w:r w:rsidRPr="008A22C2">
        <w:rPr>
          <w:sz w:val="24"/>
          <w:szCs w:val="28"/>
        </w:rPr>
        <w:t>CJ343-2010</w:t>
      </w:r>
      <w:r w:rsidRPr="008A22C2">
        <w:rPr>
          <w:sz w:val="24"/>
          <w:szCs w:val="28"/>
        </w:rPr>
        <w:t>）表</w:t>
      </w:r>
      <w:r w:rsidRPr="008A22C2">
        <w:rPr>
          <w:sz w:val="24"/>
          <w:szCs w:val="28"/>
        </w:rPr>
        <w:t>1</w:t>
      </w:r>
      <w:r w:rsidRPr="008A22C2">
        <w:rPr>
          <w:sz w:val="24"/>
          <w:szCs w:val="28"/>
        </w:rPr>
        <w:t>中的</w:t>
      </w:r>
      <w:r w:rsidRPr="008A22C2">
        <w:rPr>
          <w:sz w:val="24"/>
          <w:szCs w:val="28"/>
        </w:rPr>
        <w:t>B</w:t>
      </w:r>
      <w:r w:rsidRPr="008A22C2">
        <w:rPr>
          <w:sz w:val="24"/>
          <w:szCs w:val="28"/>
        </w:rPr>
        <w:t>等级标准及聊城市润河污水处理厂进水水质要求。</w:t>
      </w:r>
    </w:p>
    <w:p w:rsidR="0054426F" w:rsidRPr="008A22C2" w:rsidRDefault="00F8138B">
      <w:pPr>
        <w:pStyle w:val="a4"/>
        <w:numPr>
          <w:ilvl w:val="0"/>
          <w:numId w:val="1"/>
        </w:numPr>
        <w:tabs>
          <w:tab w:val="left" w:pos="965"/>
        </w:tabs>
        <w:spacing w:before="2"/>
        <w:rPr>
          <w:sz w:val="24"/>
        </w:rPr>
      </w:pPr>
      <w:r w:rsidRPr="008A22C2">
        <w:rPr>
          <w:spacing w:val="-3"/>
          <w:sz w:val="24"/>
        </w:rPr>
        <w:t>污染物排放总量</w:t>
      </w:r>
    </w:p>
    <w:p w:rsidR="0054426F" w:rsidRPr="008A22C2" w:rsidRDefault="00F8138B">
      <w:pPr>
        <w:pStyle w:val="a3"/>
        <w:spacing w:before="241" w:line="400" w:lineRule="auto"/>
        <w:ind w:firstLine="566"/>
        <w:rPr>
          <w:sz w:val="24"/>
        </w:rPr>
      </w:pPr>
      <w:r w:rsidRPr="008A22C2">
        <w:rPr>
          <w:sz w:val="24"/>
        </w:rPr>
        <w:t>按照现行规定，企业</w:t>
      </w:r>
      <w:r w:rsidRPr="008A22C2">
        <w:rPr>
          <w:rFonts w:hint="eastAsia"/>
          <w:sz w:val="24"/>
        </w:rPr>
        <w:t>废水的排放总</w:t>
      </w:r>
      <w:r w:rsidRPr="008A22C2">
        <w:rPr>
          <w:rFonts w:hint="eastAsia"/>
          <w:sz w:val="24"/>
        </w:rPr>
        <w:t>量，</w:t>
      </w:r>
      <w:r w:rsidRPr="008A22C2">
        <w:rPr>
          <w:rFonts w:hint="eastAsia"/>
          <w:sz w:val="24"/>
          <w:lang w:val="en-US"/>
        </w:rPr>
        <w:t>COD0.023t/a</w:t>
      </w:r>
      <w:r w:rsidRPr="008A22C2">
        <w:rPr>
          <w:rFonts w:hint="eastAsia"/>
          <w:sz w:val="24"/>
          <w:lang w:val="en-US"/>
        </w:rPr>
        <w:t>，氨氮为</w:t>
      </w:r>
      <w:r w:rsidRPr="008A22C2">
        <w:rPr>
          <w:rFonts w:hint="eastAsia"/>
          <w:sz w:val="24"/>
          <w:lang w:val="en-US"/>
        </w:rPr>
        <w:t>0.0023t/a</w:t>
      </w:r>
      <w:r w:rsidRPr="008A22C2">
        <w:rPr>
          <w:rFonts w:hint="eastAsia"/>
          <w:sz w:val="24"/>
          <w:lang w:val="en-US"/>
        </w:rPr>
        <w:t>，</w:t>
      </w:r>
      <w:r w:rsidRPr="008A22C2">
        <w:rPr>
          <w:rFonts w:hint="eastAsia"/>
          <w:sz w:val="24"/>
          <w:lang w:val="en-US"/>
        </w:rPr>
        <w:t>实际现场产水量较少主要为生活污水，监测期间符合总量排</w:t>
      </w:r>
      <w:r w:rsidRPr="008A22C2">
        <w:rPr>
          <w:rFonts w:hint="eastAsia"/>
          <w:sz w:val="24"/>
          <w:lang w:val="en-US"/>
        </w:rPr>
        <w:t>放标准后期需严格按规定及时交由委托方聊城润和污水处理厂进行处理</w:t>
      </w:r>
      <w:r w:rsidRPr="008A22C2">
        <w:rPr>
          <w:sz w:val="24"/>
        </w:rPr>
        <w:t>。</w:t>
      </w:r>
    </w:p>
    <w:p w:rsidR="0054426F" w:rsidRPr="008A22C2" w:rsidRDefault="00F8138B">
      <w:pPr>
        <w:pStyle w:val="a3"/>
        <w:spacing w:before="241" w:line="400" w:lineRule="auto"/>
        <w:rPr>
          <w:sz w:val="24"/>
        </w:rPr>
      </w:pPr>
      <w:r w:rsidRPr="008A22C2">
        <w:rPr>
          <w:sz w:val="24"/>
        </w:rPr>
        <w:t>五、验收结论</w:t>
      </w:r>
    </w:p>
    <w:p w:rsidR="0054426F" w:rsidRPr="008A22C2" w:rsidRDefault="00F8138B">
      <w:pPr>
        <w:pStyle w:val="a3"/>
        <w:spacing w:before="2"/>
        <w:ind w:left="684"/>
        <w:rPr>
          <w:sz w:val="24"/>
        </w:rPr>
      </w:pPr>
      <w:r w:rsidRPr="008A22C2">
        <w:rPr>
          <w:rFonts w:hint="eastAsia"/>
          <w:sz w:val="24"/>
        </w:rPr>
        <w:t>东昌府区川北塑料加工厂年产</w:t>
      </w:r>
      <w:r w:rsidRPr="008A22C2">
        <w:rPr>
          <w:rFonts w:hint="eastAsia"/>
          <w:sz w:val="24"/>
        </w:rPr>
        <w:t>240</w:t>
      </w:r>
      <w:r w:rsidRPr="008A22C2">
        <w:rPr>
          <w:rFonts w:hint="eastAsia"/>
          <w:sz w:val="24"/>
        </w:rPr>
        <w:t>吨</w:t>
      </w:r>
      <w:r w:rsidRPr="008A22C2">
        <w:rPr>
          <w:rFonts w:hint="eastAsia"/>
          <w:sz w:val="24"/>
        </w:rPr>
        <w:t>PVC</w:t>
      </w:r>
      <w:r w:rsidRPr="008A22C2">
        <w:rPr>
          <w:rFonts w:hint="eastAsia"/>
          <w:sz w:val="24"/>
        </w:rPr>
        <w:t>热收缩塑膜项目</w:t>
      </w:r>
    </w:p>
    <w:p w:rsidR="0054426F" w:rsidRPr="008A22C2" w:rsidRDefault="00F8138B">
      <w:pPr>
        <w:pStyle w:val="a3"/>
        <w:spacing w:before="241" w:line="400" w:lineRule="auto"/>
        <w:ind w:right="255"/>
        <w:jc w:val="both"/>
        <w:rPr>
          <w:spacing w:val="-9"/>
          <w:sz w:val="24"/>
        </w:rPr>
      </w:pPr>
      <w:r w:rsidRPr="008A22C2">
        <w:rPr>
          <w:spacing w:val="-9"/>
          <w:sz w:val="24"/>
        </w:rPr>
        <w:t>环保手续齐全，基本落实了环评批复中的各项要求，项目建</w:t>
      </w:r>
      <w:r w:rsidRPr="008A22C2">
        <w:rPr>
          <w:spacing w:val="-11"/>
          <w:sz w:val="24"/>
        </w:rPr>
        <w:t>设过程未发生重大变动；验收监测的污染物排放达到国家相关排放标</w:t>
      </w:r>
      <w:r w:rsidRPr="008A22C2">
        <w:rPr>
          <w:spacing w:val="-5"/>
          <w:sz w:val="24"/>
        </w:rPr>
        <w:t>准，验收</w:t>
      </w:r>
      <w:r w:rsidRPr="008A22C2">
        <w:rPr>
          <w:spacing w:val="-9"/>
          <w:sz w:val="24"/>
        </w:rPr>
        <w:t>报告不存在重大质量缺陷。</w:t>
      </w:r>
    </w:p>
    <w:p w:rsidR="0054426F" w:rsidRPr="008A22C2" w:rsidRDefault="00F8138B">
      <w:pPr>
        <w:pStyle w:val="a3"/>
        <w:spacing w:before="241" w:line="400" w:lineRule="auto"/>
        <w:ind w:right="255"/>
        <w:jc w:val="both"/>
        <w:rPr>
          <w:spacing w:val="-9"/>
          <w:sz w:val="24"/>
        </w:rPr>
      </w:pPr>
      <w:r w:rsidRPr="008A22C2">
        <w:rPr>
          <w:spacing w:val="-9"/>
          <w:sz w:val="24"/>
        </w:rPr>
        <w:lastRenderedPageBreak/>
        <w:t>鉴于项目基本符合验收条件，不存在《建设项目竣工环境保护验收暂行办法》中所规定的验收不合格情形，完善验收监测报告后，</w:t>
      </w:r>
      <w:r w:rsidRPr="008A22C2">
        <w:rPr>
          <w:rFonts w:hint="eastAsia"/>
          <w:spacing w:val="-9"/>
          <w:sz w:val="24"/>
        </w:rPr>
        <w:t>验</w:t>
      </w:r>
      <w:r w:rsidRPr="008A22C2">
        <w:rPr>
          <w:spacing w:val="-9"/>
          <w:sz w:val="24"/>
        </w:rPr>
        <w:t>收工作组原则同意该项目环保设施通过环保验收。</w:t>
      </w:r>
    </w:p>
    <w:p w:rsidR="0054426F" w:rsidRPr="008A22C2" w:rsidRDefault="00F8138B">
      <w:pPr>
        <w:pStyle w:val="a3"/>
        <w:ind w:left="0"/>
        <w:rPr>
          <w:sz w:val="24"/>
        </w:rPr>
      </w:pPr>
      <w:r w:rsidRPr="008A22C2">
        <w:rPr>
          <w:sz w:val="24"/>
        </w:rPr>
        <w:t>六、后续要求</w:t>
      </w:r>
    </w:p>
    <w:p w:rsidR="0054426F" w:rsidRPr="008A22C2" w:rsidRDefault="00F8138B" w:rsidP="008A22C2">
      <w:pPr>
        <w:pStyle w:val="a3"/>
        <w:spacing w:before="1"/>
        <w:ind w:left="684"/>
        <w:rPr>
          <w:sz w:val="24"/>
        </w:rPr>
      </w:pPr>
      <w:r w:rsidRPr="008A22C2">
        <w:rPr>
          <w:sz w:val="24"/>
        </w:rPr>
        <w:t>1</w:t>
      </w:r>
      <w:r w:rsidRPr="008A22C2">
        <w:rPr>
          <w:sz w:val="24"/>
        </w:rPr>
        <w:t>、进一步规范验收监测报告编制内容。</w:t>
      </w:r>
      <w:bookmarkStart w:id="0" w:name="_GoBack"/>
      <w:bookmarkEnd w:id="0"/>
    </w:p>
    <w:p w:rsidR="0054426F" w:rsidRPr="008A22C2" w:rsidRDefault="00F8138B">
      <w:pPr>
        <w:pStyle w:val="a3"/>
        <w:spacing w:before="242" w:line="400" w:lineRule="auto"/>
        <w:ind w:right="252" w:firstLine="566"/>
        <w:jc w:val="both"/>
        <w:rPr>
          <w:sz w:val="24"/>
        </w:rPr>
      </w:pPr>
      <w:r w:rsidRPr="008A22C2">
        <w:rPr>
          <w:sz w:val="24"/>
        </w:rPr>
        <w:t>2</w:t>
      </w:r>
      <w:r w:rsidRPr="008A22C2">
        <w:rPr>
          <w:spacing w:val="-9"/>
          <w:sz w:val="24"/>
        </w:rPr>
        <w:t>、严格按照《危险废物贮存污染控制标准</w:t>
      </w:r>
      <w:r w:rsidRPr="008A22C2">
        <w:rPr>
          <w:spacing w:val="-166"/>
          <w:sz w:val="24"/>
        </w:rPr>
        <w:t>》</w:t>
      </w:r>
      <w:r w:rsidRPr="008A22C2">
        <w:rPr>
          <w:spacing w:val="-3"/>
          <w:sz w:val="24"/>
        </w:rPr>
        <w:t>（</w:t>
      </w:r>
      <w:r w:rsidRPr="008A22C2">
        <w:rPr>
          <w:spacing w:val="-3"/>
          <w:sz w:val="24"/>
        </w:rPr>
        <w:t>GB18597-2001</w:t>
      </w:r>
      <w:r w:rsidRPr="008A22C2">
        <w:rPr>
          <w:spacing w:val="-3"/>
          <w:sz w:val="24"/>
        </w:rPr>
        <w:t>）</w:t>
      </w:r>
      <w:r w:rsidRPr="008A22C2">
        <w:rPr>
          <w:sz w:val="24"/>
        </w:rPr>
        <w:t>及</w:t>
      </w:r>
      <w:r w:rsidRPr="008A22C2">
        <w:rPr>
          <w:spacing w:val="-11"/>
          <w:sz w:val="24"/>
        </w:rPr>
        <w:t>修改单要求，对产生的危险废物进行贮存和管理，并委托有资质的单</w:t>
      </w:r>
      <w:r w:rsidRPr="008A22C2">
        <w:rPr>
          <w:spacing w:val="-5"/>
          <w:sz w:val="24"/>
        </w:rPr>
        <w:t>位及时进行处置。</w:t>
      </w:r>
    </w:p>
    <w:p w:rsidR="0054426F" w:rsidRPr="008A22C2" w:rsidRDefault="00F8138B">
      <w:pPr>
        <w:pStyle w:val="a3"/>
        <w:spacing w:line="294" w:lineRule="exact"/>
        <w:ind w:left="676"/>
        <w:rPr>
          <w:sz w:val="24"/>
        </w:rPr>
      </w:pPr>
      <w:r w:rsidRPr="008A22C2">
        <w:rPr>
          <w:sz w:val="24"/>
        </w:rPr>
        <w:t>3</w:t>
      </w:r>
      <w:r w:rsidRPr="008A22C2">
        <w:rPr>
          <w:sz w:val="24"/>
        </w:rPr>
        <w:t>、按规范设置永久性采样孔和检测平台，并完善标识。</w:t>
      </w:r>
    </w:p>
    <w:p w:rsidR="0054426F" w:rsidRPr="008A22C2" w:rsidRDefault="0054426F">
      <w:pPr>
        <w:pStyle w:val="a3"/>
        <w:spacing w:before="12"/>
        <w:ind w:left="0"/>
        <w:rPr>
          <w:sz w:val="24"/>
        </w:rPr>
      </w:pPr>
    </w:p>
    <w:p w:rsidR="0054426F" w:rsidRPr="008A22C2" w:rsidRDefault="0054426F">
      <w:pPr>
        <w:pStyle w:val="a3"/>
        <w:ind w:left="684"/>
        <w:rPr>
          <w:sz w:val="24"/>
        </w:rPr>
      </w:pPr>
    </w:p>
    <w:p w:rsidR="0054426F" w:rsidRPr="008A22C2" w:rsidRDefault="0054426F">
      <w:pPr>
        <w:pStyle w:val="a3"/>
        <w:ind w:left="0"/>
        <w:rPr>
          <w:sz w:val="24"/>
        </w:rPr>
      </w:pPr>
    </w:p>
    <w:p w:rsidR="0054426F" w:rsidRPr="008A22C2" w:rsidRDefault="0054426F">
      <w:pPr>
        <w:pStyle w:val="a3"/>
        <w:ind w:left="0"/>
        <w:rPr>
          <w:sz w:val="24"/>
        </w:rPr>
      </w:pPr>
    </w:p>
    <w:p w:rsidR="0054426F" w:rsidRPr="008A22C2" w:rsidRDefault="0054426F">
      <w:pPr>
        <w:pStyle w:val="a3"/>
        <w:spacing w:before="6"/>
        <w:ind w:left="0"/>
        <w:rPr>
          <w:sz w:val="24"/>
        </w:rPr>
      </w:pPr>
    </w:p>
    <w:p w:rsidR="0054426F" w:rsidRPr="008A22C2" w:rsidRDefault="0054426F">
      <w:pPr>
        <w:pStyle w:val="a3"/>
        <w:spacing w:line="400" w:lineRule="auto"/>
        <w:ind w:left="4536" w:right="255" w:hanging="1428"/>
        <w:rPr>
          <w:sz w:val="24"/>
        </w:rPr>
      </w:pPr>
    </w:p>
    <w:p w:rsidR="0054426F" w:rsidRPr="008A22C2" w:rsidRDefault="0054426F">
      <w:pPr>
        <w:pStyle w:val="a3"/>
        <w:spacing w:line="400" w:lineRule="auto"/>
        <w:ind w:left="4536" w:right="255" w:hanging="1428"/>
        <w:rPr>
          <w:sz w:val="24"/>
        </w:rPr>
      </w:pPr>
    </w:p>
    <w:p w:rsidR="0054426F" w:rsidRPr="008A22C2" w:rsidRDefault="0054426F">
      <w:pPr>
        <w:pStyle w:val="a3"/>
        <w:spacing w:line="400" w:lineRule="auto"/>
        <w:ind w:left="4536" w:right="255" w:hanging="1428"/>
        <w:rPr>
          <w:sz w:val="24"/>
        </w:rPr>
      </w:pPr>
    </w:p>
    <w:p w:rsidR="0054426F" w:rsidRPr="008A22C2" w:rsidRDefault="0054426F">
      <w:pPr>
        <w:pStyle w:val="a3"/>
        <w:spacing w:line="400" w:lineRule="auto"/>
        <w:ind w:left="4536" w:right="255" w:hanging="1428"/>
        <w:rPr>
          <w:sz w:val="24"/>
        </w:rPr>
      </w:pPr>
    </w:p>
    <w:p w:rsidR="0054426F" w:rsidRPr="008A22C2" w:rsidRDefault="0054426F">
      <w:pPr>
        <w:pStyle w:val="a3"/>
        <w:spacing w:line="400" w:lineRule="auto"/>
        <w:ind w:left="4536" w:right="255" w:hanging="1428"/>
        <w:rPr>
          <w:sz w:val="24"/>
        </w:rPr>
      </w:pPr>
    </w:p>
    <w:p w:rsidR="0054426F" w:rsidRPr="008A22C2" w:rsidRDefault="0054426F">
      <w:pPr>
        <w:pStyle w:val="a3"/>
        <w:spacing w:line="400" w:lineRule="auto"/>
        <w:ind w:left="4536" w:right="255" w:hanging="1428"/>
        <w:rPr>
          <w:sz w:val="24"/>
        </w:rPr>
      </w:pPr>
    </w:p>
    <w:p w:rsidR="0054426F" w:rsidRPr="008A22C2" w:rsidRDefault="0054426F">
      <w:pPr>
        <w:pStyle w:val="a3"/>
        <w:spacing w:line="400" w:lineRule="auto"/>
        <w:ind w:left="4536" w:right="255" w:hanging="1428"/>
        <w:rPr>
          <w:sz w:val="24"/>
        </w:rPr>
      </w:pPr>
    </w:p>
    <w:p w:rsidR="008A22C2" w:rsidRDefault="00F8138B" w:rsidP="008A22C2">
      <w:pPr>
        <w:pStyle w:val="a3"/>
        <w:spacing w:line="400" w:lineRule="auto"/>
        <w:ind w:left="0" w:right="255" w:firstLineChars="1850" w:firstLine="4440"/>
        <w:rPr>
          <w:rFonts w:hint="eastAsia"/>
          <w:sz w:val="24"/>
        </w:rPr>
      </w:pPr>
      <w:r w:rsidRPr="008A22C2">
        <w:rPr>
          <w:rFonts w:hint="eastAsia"/>
          <w:sz w:val="24"/>
        </w:rPr>
        <w:t>东昌府区川北塑料加工厂</w:t>
      </w:r>
      <w:r w:rsidRPr="008A22C2">
        <w:rPr>
          <w:sz w:val="24"/>
        </w:rPr>
        <w:t>（签章）</w:t>
      </w:r>
    </w:p>
    <w:p w:rsidR="008A22C2" w:rsidRDefault="008A22C2" w:rsidP="008A22C2">
      <w:pPr>
        <w:pStyle w:val="a3"/>
        <w:spacing w:line="400" w:lineRule="auto"/>
        <w:ind w:left="0" w:right="255" w:firstLineChars="2200" w:firstLine="5280"/>
        <w:rPr>
          <w:rFonts w:hint="eastAsia"/>
          <w:sz w:val="24"/>
        </w:rPr>
      </w:pPr>
    </w:p>
    <w:p w:rsidR="0054426F" w:rsidRPr="008A22C2" w:rsidRDefault="00F8138B" w:rsidP="008A22C2">
      <w:pPr>
        <w:pStyle w:val="a3"/>
        <w:spacing w:line="400" w:lineRule="auto"/>
        <w:ind w:left="0" w:right="255" w:firstLineChars="2200" w:firstLine="5280"/>
        <w:rPr>
          <w:sz w:val="24"/>
        </w:rPr>
      </w:pPr>
      <w:r w:rsidRPr="008A22C2">
        <w:rPr>
          <w:sz w:val="24"/>
        </w:rPr>
        <w:t xml:space="preserve"> 201</w:t>
      </w:r>
      <w:r w:rsidRPr="008A22C2">
        <w:rPr>
          <w:rFonts w:hint="eastAsia"/>
          <w:sz w:val="24"/>
          <w:lang w:val="en-US"/>
        </w:rPr>
        <w:t>9</w:t>
      </w:r>
      <w:r w:rsidRPr="008A22C2">
        <w:rPr>
          <w:sz w:val="24"/>
        </w:rPr>
        <w:t xml:space="preserve"> </w:t>
      </w:r>
      <w:r w:rsidRPr="008A22C2">
        <w:rPr>
          <w:sz w:val="24"/>
        </w:rPr>
        <w:t>年</w:t>
      </w:r>
      <w:r w:rsidRPr="008A22C2">
        <w:rPr>
          <w:sz w:val="24"/>
        </w:rPr>
        <w:t xml:space="preserve"> </w:t>
      </w:r>
      <w:r w:rsidRPr="008A22C2">
        <w:rPr>
          <w:rFonts w:hint="eastAsia"/>
          <w:sz w:val="24"/>
          <w:lang w:val="en-US"/>
        </w:rPr>
        <w:t>1</w:t>
      </w:r>
      <w:r w:rsidRPr="008A22C2">
        <w:rPr>
          <w:sz w:val="24"/>
        </w:rPr>
        <w:t>月</w:t>
      </w:r>
      <w:r w:rsidRPr="008A22C2">
        <w:rPr>
          <w:sz w:val="24"/>
        </w:rPr>
        <w:t xml:space="preserve"> </w:t>
      </w:r>
      <w:r w:rsidRPr="008A22C2">
        <w:rPr>
          <w:rFonts w:hint="eastAsia"/>
          <w:sz w:val="24"/>
          <w:lang w:val="en-US"/>
        </w:rPr>
        <w:t>11</w:t>
      </w:r>
      <w:r w:rsidRPr="008A22C2">
        <w:rPr>
          <w:sz w:val="24"/>
        </w:rPr>
        <w:t xml:space="preserve"> </w:t>
      </w:r>
      <w:r w:rsidRPr="008A22C2">
        <w:rPr>
          <w:sz w:val="24"/>
        </w:rPr>
        <w:t>日</w:t>
      </w:r>
    </w:p>
    <w:p w:rsidR="0054426F" w:rsidRPr="008A22C2" w:rsidRDefault="0054426F">
      <w:pPr>
        <w:pStyle w:val="a3"/>
        <w:spacing w:before="3" w:line="400" w:lineRule="auto"/>
        <w:ind w:right="252" w:firstLine="566"/>
        <w:rPr>
          <w:sz w:val="24"/>
        </w:rPr>
        <w:sectPr w:rsidR="0054426F" w:rsidRPr="008A22C2">
          <w:pgSz w:w="11910" w:h="16840"/>
          <w:pgMar w:top="1580" w:right="1540" w:bottom="280" w:left="1680" w:header="720" w:footer="720" w:gutter="0"/>
          <w:cols w:space="720"/>
        </w:sectPr>
      </w:pPr>
    </w:p>
    <w:p w:rsidR="0054426F" w:rsidRDefault="0054426F">
      <w:pPr>
        <w:pStyle w:val="a3"/>
        <w:ind w:left="0"/>
      </w:pPr>
    </w:p>
    <w:sectPr w:rsidR="0054426F" w:rsidSect="0054426F">
      <w:pgSz w:w="11910" w:h="16840"/>
      <w:pgMar w:top="1580" w:right="154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8B" w:rsidRDefault="00F8138B" w:rsidP="008A22C2">
      <w:r>
        <w:separator/>
      </w:r>
    </w:p>
  </w:endnote>
  <w:endnote w:type="continuationSeparator" w:id="0">
    <w:p w:rsidR="00F8138B" w:rsidRDefault="00F8138B" w:rsidP="008A22C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8B" w:rsidRDefault="00F8138B" w:rsidP="008A22C2">
      <w:r>
        <w:separator/>
      </w:r>
    </w:p>
  </w:footnote>
  <w:footnote w:type="continuationSeparator" w:id="0">
    <w:p w:rsidR="00F8138B" w:rsidRDefault="00F8138B" w:rsidP="008A2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964" w:hanging="281"/>
        <w:jc w:val="left"/>
      </w:pPr>
      <w:rPr>
        <w:rFonts w:ascii="宋体" w:eastAsia="宋体" w:hAnsi="宋体" w:cs="宋体" w:hint="default"/>
        <w:spacing w:val="-2"/>
        <w:w w:val="100"/>
        <w:sz w:val="26"/>
        <w:szCs w:val="26"/>
        <w:lang w:val="zh-CN" w:eastAsia="zh-CN" w:bidi="zh-CN"/>
      </w:rPr>
    </w:lvl>
    <w:lvl w:ilvl="1">
      <w:numFmt w:val="bullet"/>
      <w:lvlText w:val="•"/>
      <w:lvlJc w:val="left"/>
      <w:pPr>
        <w:ind w:left="1732" w:hanging="281"/>
      </w:pPr>
      <w:rPr>
        <w:rFonts w:hint="default"/>
        <w:lang w:val="zh-CN" w:eastAsia="zh-CN" w:bidi="zh-CN"/>
      </w:rPr>
    </w:lvl>
    <w:lvl w:ilvl="2">
      <w:numFmt w:val="bullet"/>
      <w:lvlText w:val="•"/>
      <w:lvlJc w:val="left"/>
      <w:pPr>
        <w:ind w:left="2505" w:hanging="281"/>
      </w:pPr>
      <w:rPr>
        <w:rFonts w:hint="default"/>
        <w:lang w:val="zh-CN" w:eastAsia="zh-CN" w:bidi="zh-CN"/>
      </w:rPr>
    </w:lvl>
    <w:lvl w:ilvl="3">
      <w:numFmt w:val="bullet"/>
      <w:lvlText w:val="•"/>
      <w:lvlJc w:val="left"/>
      <w:pPr>
        <w:ind w:left="3277" w:hanging="281"/>
      </w:pPr>
      <w:rPr>
        <w:rFonts w:hint="default"/>
        <w:lang w:val="zh-CN" w:eastAsia="zh-CN" w:bidi="zh-CN"/>
      </w:rPr>
    </w:lvl>
    <w:lvl w:ilvl="4">
      <w:numFmt w:val="bullet"/>
      <w:lvlText w:val="•"/>
      <w:lvlJc w:val="left"/>
      <w:pPr>
        <w:ind w:left="4050" w:hanging="281"/>
      </w:pPr>
      <w:rPr>
        <w:rFonts w:hint="default"/>
        <w:lang w:val="zh-CN" w:eastAsia="zh-CN" w:bidi="zh-CN"/>
      </w:rPr>
    </w:lvl>
    <w:lvl w:ilvl="5">
      <w:numFmt w:val="bullet"/>
      <w:lvlText w:val="•"/>
      <w:lvlJc w:val="left"/>
      <w:pPr>
        <w:ind w:left="4823" w:hanging="281"/>
      </w:pPr>
      <w:rPr>
        <w:rFonts w:hint="default"/>
        <w:lang w:val="zh-CN" w:eastAsia="zh-CN" w:bidi="zh-CN"/>
      </w:rPr>
    </w:lvl>
    <w:lvl w:ilvl="6">
      <w:numFmt w:val="bullet"/>
      <w:lvlText w:val="•"/>
      <w:lvlJc w:val="left"/>
      <w:pPr>
        <w:ind w:left="5595" w:hanging="281"/>
      </w:pPr>
      <w:rPr>
        <w:rFonts w:hint="default"/>
        <w:lang w:val="zh-CN" w:eastAsia="zh-CN" w:bidi="zh-CN"/>
      </w:rPr>
    </w:lvl>
    <w:lvl w:ilvl="7">
      <w:numFmt w:val="bullet"/>
      <w:lvlText w:val="•"/>
      <w:lvlJc w:val="left"/>
      <w:pPr>
        <w:ind w:left="6368" w:hanging="281"/>
      </w:pPr>
      <w:rPr>
        <w:rFonts w:hint="default"/>
        <w:lang w:val="zh-CN" w:eastAsia="zh-CN" w:bidi="zh-CN"/>
      </w:rPr>
    </w:lvl>
    <w:lvl w:ilvl="8">
      <w:numFmt w:val="bullet"/>
      <w:lvlText w:val="•"/>
      <w:lvlJc w:val="left"/>
      <w:pPr>
        <w:ind w:left="7140" w:hanging="28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
  <w:rsids>
    <w:rsidRoot w:val="0054426F"/>
    <w:rsid w:val="0054426F"/>
    <w:rsid w:val="008A22C2"/>
    <w:rsid w:val="00F8138B"/>
    <w:rsid w:val="01D96F17"/>
    <w:rsid w:val="01F46D10"/>
    <w:rsid w:val="0B924B43"/>
    <w:rsid w:val="6AB278CF"/>
    <w:rsid w:val="75A1443B"/>
    <w:rsid w:val="7E7D5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4426F"/>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4426F"/>
    <w:pPr>
      <w:ind w:left="117"/>
    </w:pPr>
    <w:rPr>
      <w:sz w:val="28"/>
      <w:szCs w:val="28"/>
    </w:rPr>
  </w:style>
  <w:style w:type="table" w:customStyle="1" w:styleId="TableNormal">
    <w:name w:val="Table Normal"/>
    <w:uiPriority w:val="2"/>
    <w:semiHidden/>
    <w:unhideWhenUsed/>
    <w:qFormat/>
    <w:rsid w:val="0054426F"/>
    <w:tblPr>
      <w:tblCellMar>
        <w:top w:w="0" w:type="dxa"/>
        <w:left w:w="0" w:type="dxa"/>
        <w:bottom w:w="0" w:type="dxa"/>
        <w:right w:w="0" w:type="dxa"/>
      </w:tblCellMar>
    </w:tblPr>
  </w:style>
  <w:style w:type="paragraph" w:styleId="a4">
    <w:name w:val="List Paragraph"/>
    <w:basedOn w:val="a"/>
    <w:uiPriority w:val="1"/>
    <w:qFormat/>
    <w:rsid w:val="0054426F"/>
    <w:pPr>
      <w:ind w:left="964" w:hanging="281"/>
    </w:pPr>
  </w:style>
  <w:style w:type="paragraph" w:customStyle="1" w:styleId="TableParagraph">
    <w:name w:val="Table Paragraph"/>
    <w:basedOn w:val="a"/>
    <w:uiPriority w:val="1"/>
    <w:qFormat/>
    <w:rsid w:val="0054426F"/>
  </w:style>
  <w:style w:type="paragraph" w:styleId="a5">
    <w:name w:val="header"/>
    <w:basedOn w:val="a"/>
    <w:link w:val="Char"/>
    <w:rsid w:val="008A2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A22C2"/>
    <w:rPr>
      <w:rFonts w:ascii="宋体" w:hAnsi="宋体" w:cs="宋体"/>
      <w:sz w:val="18"/>
      <w:szCs w:val="18"/>
      <w:lang w:val="zh-CN" w:bidi="zh-CN"/>
    </w:rPr>
  </w:style>
  <w:style w:type="paragraph" w:styleId="a6">
    <w:name w:val="footer"/>
    <w:basedOn w:val="a"/>
    <w:link w:val="Char0"/>
    <w:rsid w:val="008A22C2"/>
    <w:pPr>
      <w:tabs>
        <w:tab w:val="center" w:pos="4153"/>
        <w:tab w:val="right" w:pos="8306"/>
      </w:tabs>
      <w:snapToGrid w:val="0"/>
    </w:pPr>
    <w:rPr>
      <w:sz w:val="18"/>
      <w:szCs w:val="18"/>
    </w:rPr>
  </w:style>
  <w:style w:type="character" w:customStyle="1" w:styleId="Char0">
    <w:name w:val="页脚 Char"/>
    <w:basedOn w:val="a0"/>
    <w:link w:val="a6"/>
    <w:rsid w:val="008A22C2"/>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LLZ</dc:creator>
  <cp:lastModifiedBy>Administrator</cp:lastModifiedBy>
  <cp:revision>2</cp:revision>
  <cp:lastPrinted>2019-03-24T13:58:00Z</cp:lastPrinted>
  <dcterms:created xsi:type="dcterms:W3CDTF">2019-02-22T04:38:00Z</dcterms:created>
  <dcterms:modified xsi:type="dcterms:W3CDTF">2019-03-24T13:59:00Z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WPS Office</vt:lpwstr>
  </property>
  <property fmtid="{D5CDD505-2E9C-101B-9397-08002B2CF9AE}" pid="4" name="LastSaved">
    <vt:filetime>2019-02-22T00:00:00Z</vt:filetime>
  </property>
  <property fmtid="{D5CDD505-2E9C-101B-9397-08002B2CF9AE}" pid="5" name="KSOProductBuildVer">
    <vt:lpwstr>2052-11.1.0.8213</vt:lpwstr>
  </property>
</Properties>
</file>